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F8" w:rsidRDefault="001F66F8" w:rsidP="001F66F8">
      <w:pPr>
        <w:pStyle w:val="Title"/>
      </w:pPr>
    </w:p>
    <w:p w:rsidR="001F66F8" w:rsidRDefault="001F66F8" w:rsidP="001F66F8">
      <w:pPr>
        <w:pStyle w:val="Title"/>
      </w:pPr>
    </w:p>
    <w:p w:rsidR="001F66F8" w:rsidRDefault="001F66F8" w:rsidP="001F66F8">
      <w:pPr>
        <w:pStyle w:val="Title"/>
      </w:pPr>
      <w:r w:rsidRPr="00CA2FCA">
        <w:t>Film and Television Scho</w:t>
      </w:r>
      <w:r>
        <w:t>ols and their impact on Society</w:t>
      </w:r>
    </w:p>
    <w:p w:rsidR="001F66F8" w:rsidRDefault="001F66F8" w:rsidP="001F66F8">
      <w:pPr>
        <w:pStyle w:val="Title"/>
      </w:pPr>
    </w:p>
    <w:p w:rsidR="001F66F8" w:rsidRPr="001F66F8" w:rsidRDefault="001F66F8" w:rsidP="001F66F8">
      <w:pPr>
        <w:pStyle w:val="Title"/>
        <w:jc w:val="center"/>
        <w:rPr>
          <w:rStyle w:val="IntenseReference"/>
          <w:i w:val="0"/>
          <w:sz w:val="36"/>
          <w:szCs w:val="36"/>
        </w:rPr>
      </w:pPr>
      <w:r w:rsidRPr="001F66F8">
        <w:rPr>
          <w:rStyle w:val="IntenseReference"/>
          <w:i w:val="0"/>
          <w:sz w:val="36"/>
          <w:szCs w:val="36"/>
        </w:rPr>
        <w:t>Bogotá, DC, Colombia. August, 30th-September 1st, 2017</w:t>
      </w:r>
    </w:p>
    <w:p w:rsidR="001F66F8" w:rsidRPr="001F66F8" w:rsidRDefault="001F66F8" w:rsidP="001F66F8">
      <w:pPr>
        <w:spacing w:line="240" w:lineRule="auto"/>
        <w:jc w:val="center"/>
        <w:rPr>
          <w:rStyle w:val="IntenseReference"/>
          <w:i w:val="0"/>
          <w:sz w:val="36"/>
          <w:szCs w:val="36"/>
        </w:rPr>
      </w:pPr>
    </w:p>
    <w:p w:rsidR="001F66F8" w:rsidRPr="001F66F8" w:rsidRDefault="001F66F8" w:rsidP="001F66F8">
      <w:pPr>
        <w:spacing w:line="240" w:lineRule="auto"/>
        <w:ind w:left="0"/>
        <w:rPr>
          <w:rStyle w:val="IntenseReference"/>
          <w:i w:val="0"/>
          <w:sz w:val="34"/>
          <w:szCs w:val="34"/>
        </w:rPr>
      </w:pPr>
      <w:r w:rsidRPr="001F66F8">
        <w:rPr>
          <w:rStyle w:val="IntenseReference"/>
          <w:i w:val="0"/>
          <w:sz w:val="34"/>
          <w:szCs w:val="34"/>
        </w:rPr>
        <w:t>School of Film and Television. Faculty of the Arts. National University of Colombia. Bogotá, C</w:t>
      </w:r>
      <w:r>
        <w:rPr>
          <w:rStyle w:val="IntenseReference"/>
          <w:i w:val="0"/>
          <w:sz w:val="34"/>
          <w:szCs w:val="34"/>
        </w:rPr>
        <w:t>olombia</w:t>
      </w:r>
      <w:r w:rsidRPr="001F66F8">
        <w:rPr>
          <w:rStyle w:val="IntenseReference"/>
          <w:i w:val="0"/>
          <w:sz w:val="34"/>
          <w:szCs w:val="34"/>
        </w:rPr>
        <w:t xml:space="preserve"> </w:t>
      </w:r>
    </w:p>
    <w:p w:rsidR="001F66F8" w:rsidRPr="001F66F8" w:rsidRDefault="001F66F8" w:rsidP="001F66F8">
      <w:pPr>
        <w:spacing w:line="240" w:lineRule="auto"/>
        <w:ind w:left="0"/>
        <w:jc w:val="center"/>
        <w:rPr>
          <w:rStyle w:val="IntenseReference"/>
          <w:i w:val="0"/>
          <w:sz w:val="36"/>
          <w:szCs w:val="36"/>
        </w:rPr>
      </w:pPr>
      <w:r w:rsidRPr="001F66F8">
        <w:rPr>
          <w:rStyle w:val="IntenseReference"/>
          <w:i w:val="0"/>
          <w:sz w:val="36"/>
          <w:szCs w:val="36"/>
        </w:rPr>
        <w:t>and</w:t>
      </w:r>
    </w:p>
    <w:p w:rsidR="001F66F8" w:rsidRDefault="001F66F8" w:rsidP="001F66F8">
      <w:pPr>
        <w:spacing w:line="240" w:lineRule="auto"/>
        <w:ind w:left="0"/>
        <w:jc w:val="center"/>
        <w:rPr>
          <w:rStyle w:val="IntenseReference"/>
          <w:sz w:val="36"/>
          <w:szCs w:val="36"/>
        </w:rPr>
      </w:pPr>
      <w:r w:rsidRPr="001F66F8">
        <w:rPr>
          <w:rStyle w:val="IntenseReference"/>
          <w:i w:val="0"/>
          <w:sz w:val="36"/>
          <w:szCs w:val="36"/>
        </w:rPr>
        <w:t>The International Association of Film and Television Schools</w:t>
      </w:r>
      <w:r>
        <w:rPr>
          <w:rStyle w:val="IntenseReference"/>
          <w:i w:val="0"/>
          <w:sz w:val="36"/>
          <w:szCs w:val="36"/>
        </w:rPr>
        <w:t xml:space="preserve"> </w:t>
      </w:r>
      <w:r w:rsidRPr="001F66F8">
        <w:rPr>
          <w:rStyle w:val="IntenseReference"/>
          <w:sz w:val="36"/>
          <w:szCs w:val="36"/>
        </w:rPr>
        <w:t>–CILECT-</w:t>
      </w:r>
    </w:p>
    <w:p w:rsidR="001F66F8" w:rsidRDefault="001F66F8" w:rsidP="001F66F8">
      <w:pPr>
        <w:spacing w:line="240" w:lineRule="auto"/>
        <w:ind w:left="0"/>
        <w:jc w:val="center"/>
        <w:rPr>
          <w:rStyle w:val="IntenseReference"/>
          <w:sz w:val="36"/>
          <w:szCs w:val="36"/>
        </w:rPr>
      </w:pPr>
    </w:p>
    <w:p w:rsidR="001F66F8" w:rsidRDefault="001F66F8" w:rsidP="001F66F8">
      <w:pPr>
        <w:spacing w:line="240" w:lineRule="auto"/>
        <w:ind w:left="0"/>
        <w:jc w:val="center"/>
        <w:rPr>
          <w:rStyle w:val="IntenseReference"/>
          <w:sz w:val="36"/>
          <w:szCs w:val="36"/>
        </w:rPr>
      </w:pPr>
    </w:p>
    <w:p w:rsidR="001F66F8" w:rsidRDefault="001F66F8" w:rsidP="001F66F8">
      <w:pPr>
        <w:spacing w:line="240" w:lineRule="auto"/>
        <w:ind w:left="0"/>
        <w:jc w:val="center"/>
        <w:rPr>
          <w:rStyle w:val="IntenseReference"/>
          <w:sz w:val="36"/>
          <w:szCs w:val="36"/>
        </w:rPr>
      </w:pPr>
    </w:p>
    <w:p w:rsidR="001F66F8" w:rsidRDefault="001F66F8" w:rsidP="001F66F8">
      <w:pPr>
        <w:spacing w:line="240" w:lineRule="auto"/>
        <w:ind w:left="0"/>
        <w:jc w:val="center"/>
        <w:rPr>
          <w:rStyle w:val="IntenseReference"/>
          <w:sz w:val="36"/>
          <w:szCs w:val="36"/>
        </w:rPr>
      </w:pPr>
    </w:p>
    <w:p w:rsidR="001F66F8" w:rsidRDefault="001F66F8" w:rsidP="001F66F8">
      <w:pPr>
        <w:spacing w:line="240" w:lineRule="auto"/>
        <w:ind w:left="0"/>
        <w:jc w:val="right"/>
        <w:rPr>
          <w:rStyle w:val="IntenseReference"/>
          <w:sz w:val="36"/>
          <w:szCs w:val="36"/>
        </w:rPr>
      </w:pPr>
      <w:r w:rsidRPr="001F66F8">
        <w:rPr>
          <w:rFonts w:asciiTheme="majorHAnsi" w:eastAsiaTheme="majorEastAsia" w:hAnsiTheme="majorHAnsi" w:cstheme="majorBidi"/>
          <w:b/>
          <w:bCs/>
          <w:i/>
          <w:iCs/>
          <w:smallCaps/>
          <w:noProof/>
          <w:color w:val="17365D" w:themeColor="text2" w:themeShade="BF"/>
          <w:spacing w:val="20"/>
          <w:sz w:val="36"/>
          <w:szCs w:val="36"/>
          <w:lang w:eastAsia="es-CO" w:bidi="ar-SA"/>
        </w:rPr>
        <w:t xml:space="preserve"> </w:t>
      </w:r>
      <w:r w:rsidRPr="001F66F8">
        <w:rPr>
          <w:rStyle w:val="IntenseReference"/>
          <w:noProof/>
          <w:sz w:val="36"/>
          <w:lang w:val="bg-BG" w:eastAsia="bg-BG" w:bidi="ar-SA"/>
        </w:rPr>
        <w:drawing>
          <wp:inline distT="0" distB="0" distL="0" distR="0">
            <wp:extent cx="2464070" cy="824710"/>
            <wp:effectExtent l="19050" t="0" r="0" b="0"/>
            <wp:docPr id="2" name="Imagen 1" descr="D:\Mis documentos\Mis imágenes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Mis imágenes\Sin títul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70" cy="8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F8" w:rsidRPr="001F66F8" w:rsidRDefault="001F66F8" w:rsidP="001F66F8">
      <w:pPr>
        <w:rPr>
          <w:rStyle w:val="IntenseReference"/>
        </w:rPr>
      </w:pPr>
    </w:p>
    <w:p w:rsidR="001F66F8" w:rsidRDefault="001F66F8">
      <w:pPr>
        <w:rPr>
          <w:rFonts w:asciiTheme="majorHAnsi" w:eastAsiaTheme="majorEastAsia" w:hAnsiTheme="majorHAnsi" w:cstheme="majorBidi"/>
          <w:b/>
          <w:smallCaps/>
          <w:color w:val="auto"/>
          <w:spacing w:val="20"/>
          <w:sz w:val="28"/>
          <w:szCs w:val="28"/>
        </w:rPr>
      </w:pPr>
      <w:r>
        <w:rPr>
          <w:b/>
          <w:color w:val="auto"/>
        </w:rPr>
        <w:br w:type="page"/>
      </w:r>
    </w:p>
    <w:p w:rsidR="009352DD" w:rsidRPr="00CA2FCA" w:rsidRDefault="00FD7EFD" w:rsidP="00B43495">
      <w:pPr>
        <w:pStyle w:val="Heading2"/>
        <w:jc w:val="center"/>
        <w:rPr>
          <w:b/>
          <w:color w:val="auto"/>
        </w:rPr>
      </w:pPr>
      <w:r w:rsidRPr="00CA2FCA">
        <w:rPr>
          <w:b/>
          <w:color w:val="auto"/>
        </w:rPr>
        <w:lastRenderedPageBreak/>
        <w:t>Film and Television Schools and their impact on Society.</w:t>
      </w:r>
    </w:p>
    <w:p w:rsidR="00B43495" w:rsidRPr="00CA2FCA" w:rsidRDefault="00B43495" w:rsidP="00B43495">
      <w:pPr>
        <w:rPr>
          <w:color w:val="auto"/>
        </w:rPr>
      </w:pPr>
    </w:p>
    <w:p w:rsidR="009352DD" w:rsidRPr="00CA2FCA" w:rsidRDefault="009352DD" w:rsidP="009352DD">
      <w:pPr>
        <w:spacing w:line="240" w:lineRule="auto"/>
        <w:jc w:val="center"/>
        <w:rPr>
          <w:b/>
          <w:color w:val="auto"/>
        </w:rPr>
      </w:pPr>
      <w:r w:rsidRPr="00CA2FCA">
        <w:rPr>
          <w:b/>
          <w:color w:val="auto"/>
        </w:rPr>
        <w:t>Bogotá, DC, Colombia. August, 30</w:t>
      </w:r>
      <w:r w:rsidRPr="00CA2FCA">
        <w:rPr>
          <w:b/>
          <w:color w:val="auto"/>
          <w:vertAlign w:val="superscript"/>
        </w:rPr>
        <w:t>th</w:t>
      </w:r>
      <w:r w:rsidRPr="00CA2FCA">
        <w:rPr>
          <w:b/>
          <w:color w:val="auto"/>
        </w:rPr>
        <w:t>-September 1</w:t>
      </w:r>
      <w:r w:rsidRPr="00CA2FCA">
        <w:rPr>
          <w:b/>
          <w:color w:val="auto"/>
          <w:vertAlign w:val="superscript"/>
        </w:rPr>
        <w:t>st</w:t>
      </w:r>
      <w:r w:rsidRPr="00CA2FCA">
        <w:rPr>
          <w:b/>
          <w:color w:val="auto"/>
        </w:rPr>
        <w:t>, 2017.</w:t>
      </w:r>
    </w:p>
    <w:p w:rsidR="009352DD" w:rsidRPr="00CA2FCA" w:rsidRDefault="009352DD" w:rsidP="009352DD">
      <w:pPr>
        <w:spacing w:line="240" w:lineRule="auto"/>
        <w:jc w:val="center"/>
        <w:rPr>
          <w:color w:val="auto"/>
        </w:rPr>
      </w:pPr>
      <w:r w:rsidRPr="00CA2FCA">
        <w:rPr>
          <w:color w:val="auto"/>
        </w:rPr>
        <w:t>This event is organized by:</w:t>
      </w:r>
    </w:p>
    <w:p w:rsidR="009352DD" w:rsidRPr="00CA2FCA" w:rsidRDefault="009352DD" w:rsidP="009352DD">
      <w:pPr>
        <w:spacing w:line="240" w:lineRule="auto"/>
        <w:jc w:val="center"/>
        <w:rPr>
          <w:b/>
          <w:color w:val="auto"/>
        </w:rPr>
      </w:pPr>
      <w:r w:rsidRPr="00CA2FCA">
        <w:rPr>
          <w:b/>
          <w:color w:val="auto"/>
        </w:rPr>
        <w:t xml:space="preserve">School of Film and Television. Faculty of the Arts. National University of Colombia. Bogotá, Colombia. </w:t>
      </w:r>
    </w:p>
    <w:p w:rsidR="009352DD" w:rsidRPr="00CA2FCA" w:rsidRDefault="00CA2FCA" w:rsidP="009352DD">
      <w:pPr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–UNAL-</w:t>
      </w:r>
    </w:p>
    <w:p w:rsidR="009352DD" w:rsidRPr="00CA2FCA" w:rsidRDefault="009352DD" w:rsidP="009352DD">
      <w:pPr>
        <w:spacing w:line="240" w:lineRule="auto"/>
        <w:jc w:val="center"/>
        <w:rPr>
          <w:color w:val="auto"/>
        </w:rPr>
      </w:pPr>
      <w:proofErr w:type="gramStart"/>
      <w:r w:rsidRPr="00CA2FCA">
        <w:rPr>
          <w:color w:val="auto"/>
        </w:rPr>
        <w:t>and</w:t>
      </w:r>
      <w:proofErr w:type="gramEnd"/>
    </w:p>
    <w:p w:rsidR="009352DD" w:rsidRPr="00CA2FCA" w:rsidRDefault="009352DD" w:rsidP="009352DD">
      <w:pPr>
        <w:spacing w:line="240" w:lineRule="auto"/>
        <w:jc w:val="center"/>
        <w:rPr>
          <w:b/>
          <w:color w:val="auto"/>
        </w:rPr>
      </w:pPr>
      <w:r w:rsidRPr="00CA2FCA">
        <w:rPr>
          <w:b/>
          <w:color w:val="auto"/>
        </w:rPr>
        <w:t>The International Association of Film and Television Schools</w:t>
      </w:r>
    </w:p>
    <w:p w:rsidR="009352DD" w:rsidRPr="00CA2FCA" w:rsidRDefault="009352DD" w:rsidP="009352DD">
      <w:pPr>
        <w:spacing w:line="240" w:lineRule="auto"/>
        <w:jc w:val="center"/>
        <w:rPr>
          <w:b/>
          <w:color w:val="auto"/>
        </w:rPr>
      </w:pPr>
      <w:r w:rsidRPr="00CA2FCA">
        <w:rPr>
          <w:b/>
          <w:color w:val="auto"/>
        </w:rPr>
        <w:t>–CILECT-.</w:t>
      </w:r>
    </w:p>
    <w:p w:rsidR="000745A3" w:rsidRPr="00CA2FCA" w:rsidRDefault="000745A3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The </w:t>
      </w:r>
      <w:r w:rsidR="00FD7EFD" w:rsidRPr="00CA2FCA">
        <w:rPr>
          <w:color w:val="auto"/>
        </w:rPr>
        <w:t>purpose of this event is:</w:t>
      </w:r>
    </w:p>
    <w:p w:rsidR="000745A3" w:rsidRPr="00CA2FCA" w:rsidRDefault="000745A3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• </w:t>
      </w:r>
      <w:r w:rsidR="0097617A" w:rsidRPr="00CA2FCA">
        <w:rPr>
          <w:color w:val="auto"/>
        </w:rPr>
        <w:t>To</w:t>
      </w:r>
      <w:r w:rsidRPr="00CA2FCA">
        <w:rPr>
          <w:color w:val="auto"/>
        </w:rPr>
        <w:t xml:space="preserve"> reflect on the social and historical relationships between Film and Television Schools, and the audiovisual culture of the societies those schools work in. </w:t>
      </w:r>
    </w:p>
    <w:p w:rsidR="00127AD1" w:rsidRPr="00CA2FCA" w:rsidRDefault="00471E33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• T</w:t>
      </w:r>
      <w:r w:rsidR="00127AD1" w:rsidRPr="00CA2FCA">
        <w:rPr>
          <w:color w:val="auto"/>
        </w:rPr>
        <w:t xml:space="preserve">o initiate an academic discussion about the processes of audiovisual education within concrete historical and social contexts. </w:t>
      </w:r>
    </w:p>
    <w:p w:rsidR="00127AD1" w:rsidRPr="00CA2FCA" w:rsidRDefault="00127AD1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• </w:t>
      </w:r>
      <w:r w:rsidR="00471E33" w:rsidRPr="00CA2FCA">
        <w:rPr>
          <w:color w:val="auto"/>
        </w:rPr>
        <w:t>T</w:t>
      </w:r>
      <w:r w:rsidRPr="00CA2FCA">
        <w:rPr>
          <w:color w:val="auto"/>
        </w:rPr>
        <w:t>o promote the sharing of diverse pedagogical and methodological experiences in audiovisual schools.</w:t>
      </w:r>
    </w:p>
    <w:p w:rsidR="009352DD" w:rsidRPr="00CA2FCA" w:rsidRDefault="00471E33" w:rsidP="009352DD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• T</w:t>
      </w:r>
      <w:r w:rsidR="00127AD1" w:rsidRPr="00CA2FCA">
        <w:rPr>
          <w:color w:val="auto"/>
        </w:rPr>
        <w:t xml:space="preserve">o </w:t>
      </w:r>
      <w:proofErr w:type="spellStart"/>
      <w:r w:rsidR="00127AD1" w:rsidRPr="00CA2FCA">
        <w:rPr>
          <w:color w:val="auto"/>
        </w:rPr>
        <w:t>strengtheninter</w:t>
      </w:r>
      <w:proofErr w:type="spellEnd"/>
      <w:r w:rsidR="00127AD1" w:rsidRPr="00CA2FCA">
        <w:rPr>
          <w:color w:val="auto"/>
        </w:rPr>
        <w:t xml:space="preserve">-institutional </w:t>
      </w:r>
      <w:r w:rsidR="00C041E9" w:rsidRPr="00CA2FCA">
        <w:rPr>
          <w:color w:val="auto"/>
        </w:rPr>
        <w:t xml:space="preserve">academic </w:t>
      </w:r>
      <w:r w:rsidR="00127AD1" w:rsidRPr="00CA2FCA">
        <w:rPr>
          <w:color w:val="auto"/>
        </w:rPr>
        <w:t xml:space="preserve">relationships between </w:t>
      </w:r>
      <w:r w:rsidR="0097617A" w:rsidRPr="00CA2FCA">
        <w:rPr>
          <w:color w:val="auto"/>
        </w:rPr>
        <w:t>Film and T</w:t>
      </w:r>
      <w:r w:rsidR="00127AD1" w:rsidRPr="00CA2FCA">
        <w:rPr>
          <w:color w:val="auto"/>
        </w:rPr>
        <w:t>elevision schools.</w:t>
      </w:r>
    </w:p>
    <w:p w:rsidR="00B43495" w:rsidRPr="00CA2FCA" w:rsidRDefault="00B43495" w:rsidP="00B43495">
      <w:pPr>
        <w:spacing w:line="240" w:lineRule="auto"/>
        <w:jc w:val="center"/>
        <w:rPr>
          <w:b/>
          <w:i/>
          <w:color w:val="auto"/>
        </w:rPr>
      </w:pPr>
      <w:r w:rsidRPr="00CA2FCA">
        <w:rPr>
          <w:b/>
          <w:i/>
          <w:color w:val="auto"/>
        </w:rPr>
        <w:t>Program:</w:t>
      </w:r>
    </w:p>
    <w:p w:rsidR="00B43495" w:rsidRPr="00CA2FCA" w:rsidRDefault="00B43495" w:rsidP="00B43495">
      <w:pPr>
        <w:spacing w:line="240" w:lineRule="auto"/>
        <w:jc w:val="both"/>
        <w:rPr>
          <w:b/>
          <w:color w:val="auto"/>
        </w:rPr>
      </w:pPr>
      <w:r w:rsidRPr="00CA2FCA">
        <w:rPr>
          <w:b/>
          <w:color w:val="auto"/>
        </w:rPr>
        <w:t>Tuesday, August 29</w:t>
      </w:r>
      <w:r w:rsidRPr="00CA2FCA">
        <w:rPr>
          <w:b/>
          <w:color w:val="auto"/>
          <w:vertAlign w:val="superscript"/>
        </w:rPr>
        <w:t>th</w:t>
      </w:r>
      <w:r w:rsidRPr="00CA2FCA">
        <w:rPr>
          <w:b/>
          <w:color w:val="auto"/>
        </w:rPr>
        <w:t xml:space="preserve"> and Wednesday, August 30th, 2017.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Arrival to Bogotá.</w:t>
      </w:r>
    </w:p>
    <w:p w:rsidR="00B43495" w:rsidRPr="00CA2FCA" w:rsidRDefault="00B43495" w:rsidP="00B43495">
      <w:pPr>
        <w:spacing w:line="240" w:lineRule="auto"/>
        <w:jc w:val="both"/>
        <w:rPr>
          <w:b/>
          <w:color w:val="auto"/>
        </w:rPr>
      </w:pPr>
      <w:r w:rsidRPr="00CA2FCA">
        <w:rPr>
          <w:b/>
          <w:color w:val="auto"/>
        </w:rPr>
        <w:t>Wednesday, August 30th, 2017.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4 PM. Presentation and </w:t>
      </w:r>
      <w:r w:rsidR="00912E99" w:rsidRPr="00CA2FCA">
        <w:rPr>
          <w:color w:val="auto"/>
        </w:rPr>
        <w:t>opening</w:t>
      </w:r>
      <w:r w:rsidRPr="00CA2FCA">
        <w:rPr>
          <w:color w:val="auto"/>
        </w:rPr>
        <w:t xml:space="preserve">. Professor Javier </w:t>
      </w:r>
      <w:proofErr w:type="spellStart"/>
      <w:r w:rsidRPr="00CA2FCA">
        <w:rPr>
          <w:color w:val="auto"/>
        </w:rPr>
        <w:t>Olarte</w:t>
      </w:r>
      <w:proofErr w:type="spellEnd"/>
      <w:r w:rsidRPr="00CA2FCA">
        <w:rPr>
          <w:color w:val="auto"/>
        </w:rPr>
        <w:t>. Director. School of Film and Television. Faculty of the Arts. National University of Colombia. Bogotá, Colombia.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5 PM. Conference "The Forth Cinema" by Professor Carlos </w:t>
      </w:r>
      <w:proofErr w:type="spellStart"/>
      <w:r w:rsidRPr="00CA2FCA">
        <w:rPr>
          <w:color w:val="auto"/>
        </w:rPr>
        <w:t>Álvarez</w:t>
      </w:r>
      <w:proofErr w:type="spellEnd"/>
      <w:r w:rsidRPr="00CA2FCA">
        <w:rPr>
          <w:color w:val="auto"/>
        </w:rPr>
        <w:t xml:space="preserve"> (Professor Emeritus. School of Film and Television. National University of Colombia. Bogotá, Colombia).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6:15 Panel.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8 PM. Dinner at the Hotel.</w:t>
      </w:r>
    </w:p>
    <w:p w:rsidR="00B43495" w:rsidRPr="00CA2FCA" w:rsidRDefault="00975066" w:rsidP="00B43495">
      <w:pPr>
        <w:spacing w:line="240" w:lineRule="auto"/>
        <w:jc w:val="both"/>
        <w:rPr>
          <w:b/>
          <w:color w:val="auto"/>
        </w:rPr>
      </w:pPr>
      <w:proofErr w:type="spellStart"/>
      <w:r w:rsidRPr="00CA2FCA">
        <w:rPr>
          <w:b/>
          <w:color w:val="auto"/>
        </w:rPr>
        <w:t>Thursday</w:t>
      </w:r>
      <w:proofErr w:type="gramStart"/>
      <w:r w:rsidRPr="00CA2FCA">
        <w:rPr>
          <w:b/>
          <w:color w:val="auto"/>
        </w:rPr>
        <w:t>,August</w:t>
      </w:r>
      <w:proofErr w:type="spellEnd"/>
      <w:proofErr w:type="gramEnd"/>
      <w:r w:rsidRPr="00CA2FCA">
        <w:rPr>
          <w:b/>
          <w:color w:val="auto"/>
        </w:rPr>
        <w:t xml:space="preserve"> </w:t>
      </w:r>
      <w:r w:rsidR="00B43495" w:rsidRPr="00CA2FCA">
        <w:rPr>
          <w:b/>
          <w:color w:val="auto"/>
        </w:rPr>
        <w:t>31</w:t>
      </w:r>
      <w:r w:rsidRPr="00CA2FCA">
        <w:rPr>
          <w:b/>
          <w:color w:val="auto"/>
        </w:rPr>
        <w:t>th</w:t>
      </w:r>
      <w:r w:rsidR="00B43495" w:rsidRPr="00CA2FCA">
        <w:rPr>
          <w:b/>
          <w:color w:val="auto"/>
        </w:rPr>
        <w:t>, 2017.</w:t>
      </w:r>
    </w:p>
    <w:p w:rsidR="00B43495" w:rsidRPr="00CA2FCA" w:rsidRDefault="00CA2FCA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8:30 AM. Conference “Mirror/</w:t>
      </w:r>
      <w:r w:rsidR="00B43495" w:rsidRPr="00CA2FCA">
        <w:rPr>
          <w:color w:val="auto"/>
        </w:rPr>
        <w:t>Hammer: How Film and Television Schools both Reflect and Redefine Society and Cult</w:t>
      </w:r>
      <w:r w:rsidR="0055600E">
        <w:rPr>
          <w:color w:val="auto"/>
        </w:rPr>
        <w:t>ure”. Bruce Sheridan. (Chair. C</w:t>
      </w:r>
      <w:r w:rsidR="00B43495" w:rsidRPr="00CA2FCA">
        <w:rPr>
          <w:color w:val="auto"/>
        </w:rPr>
        <w:t>N</w:t>
      </w:r>
      <w:r w:rsidR="0055600E">
        <w:rPr>
          <w:color w:val="auto"/>
        </w:rPr>
        <w:t>A</w:t>
      </w:r>
      <w:r w:rsidR="00B43495" w:rsidRPr="00CA2FCA">
        <w:rPr>
          <w:color w:val="auto"/>
        </w:rPr>
        <w:t xml:space="preserve"> -CILECT North American Association-. Professor. Columbia College Chicago. Department of Cinema Arts and Technology. Chicago, Illinois. USA). 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lastRenderedPageBreak/>
        <w:t>10:00 AM. Panel.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10:30. AM Coffee break.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11:00 AM. Conference “Documentary Film in the times of Fake News. Perspectives of the teaching of an authorial film at the Academy of Media Arts Cologne (Germany)”. Marcel </w:t>
      </w:r>
      <w:proofErr w:type="spellStart"/>
      <w:r w:rsidRPr="00CA2FCA">
        <w:rPr>
          <w:color w:val="auto"/>
        </w:rPr>
        <w:t>Kolvenbach</w:t>
      </w:r>
      <w:proofErr w:type="spellEnd"/>
      <w:r w:rsidRPr="00CA2FCA">
        <w:rPr>
          <w:color w:val="auto"/>
        </w:rPr>
        <w:t xml:space="preserve"> (Professor. Academy of Media Arts Cologne –KHM, Germany-).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12:00 M. Panel.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12:30 AM. </w:t>
      </w:r>
      <w:r w:rsidR="004C1C4A" w:rsidRPr="00CA2FCA">
        <w:rPr>
          <w:color w:val="auto"/>
        </w:rPr>
        <w:t>Lunch</w:t>
      </w:r>
      <w:r w:rsidRPr="00CA2FCA">
        <w:rPr>
          <w:color w:val="auto"/>
        </w:rPr>
        <w:t>.</w:t>
      </w:r>
    </w:p>
    <w:p w:rsidR="00B43495" w:rsidRPr="001F66F8" w:rsidRDefault="00B43495" w:rsidP="004C1C4A">
      <w:pPr>
        <w:spacing w:line="240" w:lineRule="auto"/>
        <w:jc w:val="both"/>
        <w:rPr>
          <w:color w:val="auto"/>
          <w:lang w:val="es-CO"/>
        </w:rPr>
      </w:pPr>
      <w:r w:rsidRPr="00CA2FCA">
        <w:rPr>
          <w:color w:val="auto"/>
        </w:rPr>
        <w:t xml:space="preserve">2:30 PM. </w:t>
      </w:r>
      <w:r w:rsidR="004C1C4A" w:rsidRPr="00CA2FCA">
        <w:rPr>
          <w:color w:val="auto"/>
        </w:rPr>
        <w:t xml:space="preserve">Conference “Myth and Cinematic Narrative in the Construction of the Audiovisual Image”. </w:t>
      </w:r>
      <w:r w:rsidR="004C1C4A" w:rsidRPr="001F66F8">
        <w:rPr>
          <w:color w:val="auto"/>
          <w:lang w:val="es-CO"/>
        </w:rPr>
        <w:t xml:space="preserve">Juan Mora </w:t>
      </w:r>
      <w:proofErr w:type="spellStart"/>
      <w:r w:rsidR="004C1C4A" w:rsidRPr="001F66F8">
        <w:rPr>
          <w:color w:val="auto"/>
          <w:lang w:val="es-CO"/>
        </w:rPr>
        <w:t>Catlett</w:t>
      </w:r>
      <w:proofErr w:type="spellEnd"/>
      <w:r w:rsidR="004C1C4A" w:rsidRPr="001F66F8">
        <w:rPr>
          <w:color w:val="auto"/>
          <w:lang w:val="es-CO"/>
        </w:rPr>
        <w:t xml:space="preserve"> (</w:t>
      </w:r>
      <w:proofErr w:type="spellStart"/>
      <w:r w:rsidR="004C1C4A" w:rsidRPr="001F66F8">
        <w:rPr>
          <w:color w:val="auto"/>
          <w:lang w:val="es-CO"/>
        </w:rPr>
        <w:t>Professor</w:t>
      </w:r>
      <w:proofErr w:type="spellEnd"/>
      <w:r w:rsidR="004C1C4A" w:rsidRPr="001F66F8">
        <w:rPr>
          <w:color w:val="auto"/>
          <w:lang w:val="es-CO"/>
        </w:rPr>
        <w:t>. Centro Universitario de Estudios Cinematográficos –CUEC-. Universidad Nacional Autónoma de México –UNAM-. México, DF).</w:t>
      </w:r>
    </w:p>
    <w:p w:rsidR="00B43495" w:rsidRPr="001F66F8" w:rsidRDefault="004C1C4A" w:rsidP="00B43495">
      <w:pPr>
        <w:spacing w:line="240" w:lineRule="auto"/>
        <w:jc w:val="both"/>
        <w:rPr>
          <w:color w:val="auto"/>
          <w:lang w:val="es-CO"/>
        </w:rPr>
      </w:pPr>
      <w:r w:rsidRPr="001F66F8">
        <w:rPr>
          <w:color w:val="auto"/>
          <w:lang w:val="es-CO"/>
        </w:rPr>
        <w:t xml:space="preserve">3:30 PM. </w:t>
      </w:r>
      <w:proofErr w:type="spellStart"/>
      <w:r w:rsidRPr="001F66F8">
        <w:rPr>
          <w:color w:val="auto"/>
          <w:lang w:val="es-CO"/>
        </w:rPr>
        <w:t>Coffee</w:t>
      </w:r>
      <w:proofErr w:type="spellEnd"/>
      <w:r w:rsidRPr="001F66F8">
        <w:rPr>
          <w:color w:val="auto"/>
          <w:lang w:val="es-CO"/>
        </w:rPr>
        <w:t xml:space="preserve"> break</w:t>
      </w:r>
      <w:r w:rsidR="00B43495" w:rsidRPr="001F66F8">
        <w:rPr>
          <w:color w:val="auto"/>
          <w:lang w:val="es-CO"/>
        </w:rPr>
        <w:t>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4:00 PM. Panel.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5:00 PM. Presenta</w:t>
      </w:r>
      <w:r w:rsidR="004C1C4A" w:rsidRPr="00CA2FCA">
        <w:rPr>
          <w:color w:val="auto"/>
        </w:rPr>
        <w:t xml:space="preserve">tion of the </w:t>
      </w:r>
      <w:r w:rsidRPr="00CA2FCA">
        <w:rPr>
          <w:color w:val="auto"/>
        </w:rPr>
        <w:t>audiovisual</w:t>
      </w:r>
      <w:r w:rsidR="004C1C4A" w:rsidRPr="00CA2FCA">
        <w:rPr>
          <w:color w:val="auto"/>
        </w:rPr>
        <w:t xml:space="preserve"> work of </w:t>
      </w:r>
      <w:proofErr w:type="spellStart"/>
      <w:r w:rsidRPr="00CA2FCA">
        <w:rPr>
          <w:color w:val="auto"/>
        </w:rPr>
        <w:t>BiblioRed</w:t>
      </w:r>
      <w:proofErr w:type="spellEnd"/>
      <w:r w:rsidR="004C1C4A" w:rsidRPr="00CA2FCA">
        <w:rPr>
          <w:color w:val="auto"/>
        </w:rPr>
        <w:t xml:space="preserve"> (Mayor´s office of the City of Bogotá.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7:30 PM. </w:t>
      </w:r>
      <w:r w:rsidR="004C1C4A" w:rsidRPr="00CA2FCA">
        <w:rPr>
          <w:color w:val="auto"/>
        </w:rPr>
        <w:t xml:space="preserve">Dinner at the </w:t>
      </w:r>
      <w:r w:rsidRPr="00CA2FCA">
        <w:rPr>
          <w:color w:val="auto"/>
        </w:rPr>
        <w:t>hotel.</w:t>
      </w:r>
    </w:p>
    <w:p w:rsidR="00B43495" w:rsidRPr="00CA2FCA" w:rsidRDefault="004C1C4A" w:rsidP="004C1C4A">
      <w:pPr>
        <w:spacing w:line="240" w:lineRule="auto"/>
        <w:jc w:val="both"/>
        <w:rPr>
          <w:b/>
          <w:color w:val="auto"/>
        </w:rPr>
      </w:pPr>
      <w:r w:rsidRPr="00CA2FCA">
        <w:rPr>
          <w:b/>
          <w:color w:val="auto"/>
        </w:rPr>
        <w:t>Friday, September 1st, 2017.</w:t>
      </w:r>
    </w:p>
    <w:p w:rsidR="00B43495" w:rsidRPr="00CA2FCA" w:rsidRDefault="00B43495" w:rsidP="004C1C4A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8:30 AM. </w:t>
      </w:r>
      <w:r w:rsidR="004C1C4A" w:rsidRPr="00CA2FCA">
        <w:rPr>
          <w:color w:val="auto"/>
        </w:rPr>
        <w:t xml:space="preserve">Conference “Making audiovisual: looking out for questions” by Professor Silvio Fischbein (CIBA -CILECT </w:t>
      </w:r>
      <w:proofErr w:type="spellStart"/>
      <w:r w:rsidR="004C1C4A" w:rsidRPr="00CA2FCA">
        <w:rPr>
          <w:color w:val="auto"/>
        </w:rPr>
        <w:t>Iberoamerica</w:t>
      </w:r>
      <w:proofErr w:type="spellEnd"/>
      <w:r w:rsidR="004C1C4A" w:rsidRPr="00CA2FCA">
        <w:rPr>
          <w:color w:val="auto"/>
        </w:rPr>
        <w:t xml:space="preserve">. </w:t>
      </w:r>
      <w:proofErr w:type="spellStart"/>
      <w:r w:rsidR="004C1C4A" w:rsidRPr="001F66F8">
        <w:rPr>
          <w:color w:val="auto"/>
          <w:lang w:val="es-CO"/>
        </w:rPr>
        <w:t>Professor</w:t>
      </w:r>
      <w:proofErr w:type="spellEnd"/>
      <w:r w:rsidR="004C1C4A" w:rsidRPr="001F66F8">
        <w:rPr>
          <w:color w:val="auto"/>
          <w:lang w:val="es-CO"/>
        </w:rPr>
        <w:t xml:space="preserve">. Facultad de Arquitectura, Diseño y Urbanismo –FADU-.  Universidad de Buenos Aires –UBA-. </w:t>
      </w:r>
      <w:r w:rsidR="004C1C4A" w:rsidRPr="00CA2FCA">
        <w:rPr>
          <w:color w:val="auto"/>
        </w:rPr>
        <w:t xml:space="preserve">Buenos Aires, Argentina). 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10:00 AM. Panel.  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10:30 AM. </w:t>
      </w:r>
      <w:r w:rsidR="00912E99" w:rsidRPr="00CA2FCA">
        <w:rPr>
          <w:color w:val="auto"/>
        </w:rPr>
        <w:t>Coffee break</w:t>
      </w:r>
      <w:r w:rsidRPr="00CA2FCA">
        <w:rPr>
          <w:color w:val="auto"/>
        </w:rPr>
        <w:t>.</w:t>
      </w:r>
    </w:p>
    <w:p w:rsidR="00B43495" w:rsidRPr="00CA2FCA" w:rsidRDefault="00B43495" w:rsidP="00B43495">
      <w:pPr>
        <w:spacing w:line="240" w:lineRule="auto"/>
        <w:jc w:val="both"/>
        <w:rPr>
          <w:b/>
          <w:i/>
          <w:color w:val="auto"/>
        </w:rPr>
      </w:pPr>
      <w:r w:rsidRPr="00CA2FCA">
        <w:rPr>
          <w:color w:val="auto"/>
        </w:rPr>
        <w:t xml:space="preserve">11 AM. </w:t>
      </w:r>
      <w:r w:rsidR="00912E99" w:rsidRPr="00CA2FCA">
        <w:rPr>
          <w:color w:val="auto"/>
        </w:rPr>
        <w:t>Colloquium</w:t>
      </w:r>
      <w:r w:rsidR="004C1C4A" w:rsidRPr="00CA2FCA">
        <w:rPr>
          <w:color w:val="auto"/>
        </w:rPr>
        <w:t xml:space="preserve"> “Film and Television Schools and their impact on Society”. Debate amongst the four main speakers.</w:t>
      </w:r>
    </w:p>
    <w:p w:rsidR="00B43495" w:rsidRPr="00CA2FCA" w:rsidRDefault="00B43495" w:rsidP="00B43495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12:30. </w:t>
      </w:r>
      <w:r w:rsidR="004C1C4A" w:rsidRPr="00CA2FCA">
        <w:rPr>
          <w:color w:val="auto"/>
        </w:rPr>
        <w:t>Lunch</w:t>
      </w:r>
      <w:r w:rsidRPr="00CA2FCA">
        <w:rPr>
          <w:color w:val="auto"/>
        </w:rPr>
        <w:t>.</w:t>
      </w:r>
    </w:p>
    <w:p w:rsidR="004C1C4A" w:rsidRPr="00CA2FCA" w:rsidRDefault="00B43495" w:rsidP="004C1C4A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2:30 PM-5:30 PM. </w:t>
      </w:r>
      <w:r w:rsidR="004C1C4A" w:rsidRPr="00CA2FCA">
        <w:rPr>
          <w:color w:val="auto"/>
        </w:rPr>
        <w:t>Meeting. CIBA Film and Television Schools.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6:30 PM. Farwell dinner. School of Film and Television. National University of Colombia.</w:t>
      </w:r>
    </w:p>
    <w:p w:rsidR="004C1C4A" w:rsidRPr="00CA2FCA" w:rsidRDefault="004C1C4A" w:rsidP="004C1C4A">
      <w:pPr>
        <w:spacing w:line="240" w:lineRule="auto"/>
        <w:jc w:val="both"/>
        <w:rPr>
          <w:b/>
          <w:color w:val="auto"/>
        </w:rPr>
      </w:pPr>
      <w:r w:rsidRPr="00CA2FCA">
        <w:rPr>
          <w:b/>
          <w:color w:val="auto"/>
        </w:rPr>
        <w:t>Saturday, September 2nd, 2017.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Departure.</w:t>
      </w:r>
    </w:p>
    <w:p w:rsidR="00127AD1" w:rsidRPr="00CA2FCA" w:rsidRDefault="00127AD1" w:rsidP="004B2A76">
      <w:pPr>
        <w:spacing w:line="240" w:lineRule="auto"/>
        <w:jc w:val="center"/>
        <w:rPr>
          <w:b/>
          <w:i/>
          <w:color w:val="auto"/>
        </w:rPr>
      </w:pPr>
      <w:r w:rsidRPr="00CA2FCA">
        <w:rPr>
          <w:b/>
          <w:i/>
          <w:color w:val="auto"/>
        </w:rPr>
        <w:t>Methodology</w:t>
      </w:r>
      <w:r w:rsidR="006F7189" w:rsidRPr="00CA2FCA">
        <w:rPr>
          <w:b/>
          <w:i/>
          <w:color w:val="auto"/>
        </w:rPr>
        <w:t xml:space="preserve"> and logistics</w:t>
      </w:r>
      <w:r w:rsidRPr="00CA2FCA">
        <w:rPr>
          <w:b/>
          <w:i/>
          <w:color w:val="auto"/>
        </w:rPr>
        <w:t>:</w:t>
      </w:r>
    </w:p>
    <w:p w:rsidR="004C1C4A" w:rsidRPr="00CA2FCA" w:rsidRDefault="004C1C4A" w:rsidP="006F7189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Language: </w:t>
      </w:r>
      <w:r w:rsidR="000A6B6E" w:rsidRPr="00CA2FCA">
        <w:rPr>
          <w:color w:val="auto"/>
        </w:rPr>
        <w:t>All proceedings of the event will be held in Spanish, but simult</w:t>
      </w:r>
      <w:r w:rsidRPr="00CA2FCA">
        <w:rPr>
          <w:color w:val="auto"/>
        </w:rPr>
        <w:t xml:space="preserve">aneous translation from English </w:t>
      </w:r>
      <w:r w:rsidR="000A6B6E" w:rsidRPr="00CA2FCA">
        <w:rPr>
          <w:color w:val="auto"/>
        </w:rPr>
        <w:t>to Spanish will be provided</w:t>
      </w:r>
      <w:r w:rsidRPr="00CA2FCA">
        <w:rPr>
          <w:color w:val="auto"/>
        </w:rPr>
        <w:t xml:space="preserve"> for </w:t>
      </w:r>
      <w:r w:rsidR="00912E99" w:rsidRPr="00CA2FCA">
        <w:rPr>
          <w:color w:val="auto"/>
        </w:rPr>
        <w:t>those</w:t>
      </w:r>
      <w:r w:rsidRPr="00CA2FCA">
        <w:rPr>
          <w:color w:val="auto"/>
        </w:rPr>
        <w:t xml:space="preserve"> conferences whose original language is in English</w:t>
      </w:r>
      <w:r w:rsidR="000A6B6E" w:rsidRPr="00CA2FCA">
        <w:rPr>
          <w:color w:val="auto"/>
        </w:rPr>
        <w:t xml:space="preserve">. </w:t>
      </w:r>
    </w:p>
    <w:p w:rsidR="004C1C4A" w:rsidRPr="00E4647C" w:rsidRDefault="004C1C4A" w:rsidP="006F7189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Location: </w:t>
      </w:r>
      <w:r w:rsidR="006F7189" w:rsidRPr="00CA2FCA">
        <w:rPr>
          <w:color w:val="auto"/>
        </w:rPr>
        <w:t>Auditorium of the Virgilio Barco Public Library (</w:t>
      </w:r>
      <w:r w:rsidR="0071211F" w:rsidRPr="00CA2FCA">
        <w:rPr>
          <w:color w:val="auto"/>
        </w:rPr>
        <w:t>Address</w:t>
      </w:r>
      <w:r w:rsidR="006F7189" w:rsidRPr="00CA2FCA">
        <w:rPr>
          <w:color w:val="auto"/>
        </w:rPr>
        <w:t xml:space="preserve"> Av. </w:t>
      </w:r>
      <w:r w:rsidR="006F7189" w:rsidRPr="001F66F8">
        <w:rPr>
          <w:color w:val="auto"/>
          <w:lang w:val="es-CO"/>
        </w:rPr>
        <w:t xml:space="preserve">Carrera 60 # 57 – 60. </w:t>
      </w:r>
      <w:r w:rsidR="006F7189" w:rsidRPr="00E4647C">
        <w:rPr>
          <w:color w:val="auto"/>
        </w:rPr>
        <w:t>Bogotá, DC, Colombia</w:t>
      </w:r>
      <w:r w:rsidR="00650792" w:rsidRPr="00E4647C">
        <w:rPr>
          <w:color w:val="auto"/>
        </w:rPr>
        <w:t>)</w:t>
      </w:r>
      <w:r w:rsidR="006F7189" w:rsidRPr="00E4647C">
        <w:rPr>
          <w:color w:val="auto"/>
        </w:rPr>
        <w:t xml:space="preserve">. </w:t>
      </w:r>
    </w:p>
    <w:p w:rsidR="006F7189" w:rsidRPr="00CA2FCA" w:rsidRDefault="00A407E6" w:rsidP="00A407E6">
      <w:pPr>
        <w:spacing w:line="240" w:lineRule="auto"/>
        <w:jc w:val="both"/>
        <w:rPr>
          <w:color w:val="auto"/>
        </w:rPr>
      </w:pPr>
      <w:r w:rsidRPr="00E4647C">
        <w:rPr>
          <w:color w:val="auto"/>
        </w:rPr>
        <w:lastRenderedPageBreak/>
        <w:t xml:space="preserve">Hotel: </w:t>
      </w:r>
      <w:r w:rsidR="006F7189" w:rsidRPr="00E4647C">
        <w:rPr>
          <w:color w:val="auto"/>
        </w:rPr>
        <w:t xml:space="preserve">NH BOGOTÁ URBAN 26 ROYAL HOTEL. (Address: Carrera 33 # 25F-18. Bogotá, DC, Colombia. </w:t>
      </w:r>
      <w:r w:rsidR="006F7189" w:rsidRPr="00CA2FCA">
        <w:rPr>
          <w:color w:val="auto"/>
        </w:rPr>
        <w:t>Phone: +57 (1) 795 33 00).</w:t>
      </w:r>
    </w:p>
    <w:p w:rsidR="00994F35" w:rsidRPr="00CA2FCA" w:rsidRDefault="00A407E6" w:rsidP="004B2A76">
      <w:pPr>
        <w:spacing w:line="240" w:lineRule="auto"/>
        <w:jc w:val="center"/>
        <w:rPr>
          <w:b/>
          <w:i/>
          <w:color w:val="auto"/>
        </w:rPr>
      </w:pPr>
      <w:r w:rsidRPr="00CA2FCA">
        <w:rPr>
          <w:b/>
          <w:i/>
          <w:color w:val="auto"/>
        </w:rPr>
        <w:t>Costs</w:t>
      </w:r>
      <w:r w:rsidR="00E77C83" w:rsidRPr="00CA2FCA">
        <w:rPr>
          <w:b/>
          <w:i/>
          <w:color w:val="auto"/>
        </w:rPr>
        <w:t>:</w:t>
      </w:r>
    </w:p>
    <w:p w:rsidR="00A407E6" w:rsidRPr="00CA2FCA" w:rsidRDefault="00A407E6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Participation in this event costs:</w:t>
      </w:r>
    </w:p>
    <w:p w:rsidR="00A407E6" w:rsidRPr="00CA2FCA" w:rsidRDefault="00A407E6" w:rsidP="00A407E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-Representatives from CILECT SCHOOLS: € 300 euros.</w:t>
      </w:r>
    </w:p>
    <w:p w:rsidR="00A407E6" w:rsidRPr="00CA2FCA" w:rsidRDefault="0055600E" w:rsidP="00A407E6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-Observers: </w:t>
      </w:r>
      <w:r>
        <w:rPr>
          <w:color w:val="auto"/>
        </w:rPr>
        <w:tab/>
        <w:t>€ 4</w:t>
      </w:r>
      <w:r w:rsidR="00A407E6" w:rsidRPr="00CA2FCA">
        <w:rPr>
          <w:color w:val="auto"/>
        </w:rPr>
        <w:t>50 euros.</w:t>
      </w:r>
    </w:p>
    <w:p w:rsidR="00A407E6" w:rsidRPr="00CA2FCA" w:rsidRDefault="00A407E6" w:rsidP="00A407E6">
      <w:pPr>
        <w:spacing w:line="240" w:lineRule="auto"/>
        <w:jc w:val="both"/>
        <w:rPr>
          <w:color w:val="auto"/>
        </w:rPr>
      </w:pPr>
      <w:proofErr w:type="gramStart"/>
      <w:r w:rsidRPr="00CA2FCA">
        <w:rPr>
          <w:b/>
          <w:color w:val="auto"/>
        </w:rPr>
        <w:t>The is</w:t>
      </w:r>
      <w:proofErr w:type="gramEnd"/>
      <w:r w:rsidRPr="00CA2FCA">
        <w:rPr>
          <w:b/>
          <w:color w:val="auto"/>
        </w:rPr>
        <w:t xml:space="preserve"> no charge for representatives from CIBA Film and Television Schools</w:t>
      </w:r>
      <w:r w:rsidRPr="00CA2FCA">
        <w:rPr>
          <w:color w:val="auto"/>
        </w:rPr>
        <w:t>.</w:t>
      </w:r>
    </w:p>
    <w:p w:rsidR="00A407E6" w:rsidRPr="00CA2FCA" w:rsidRDefault="00A407E6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These costs include:</w:t>
      </w:r>
    </w:p>
    <w:p w:rsidR="00A407E6" w:rsidRPr="00CA2FCA" w:rsidRDefault="00A407E6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-</w:t>
      </w:r>
      <w:r w:rsidR="00994F35" w:rsidRPr="00CA2FCA">
        <w:rPr>
          <w:color w:val="auto"/>
        </w:rPr>
        <w:t xml:space="preserve"> Cost of hotel </w:t>
      </w:r>
      <w:r w:rsidRPr="00CA2FCA">
        <w:rPr>
          <w:color w:val="auto"/>
        </w:rPr>
        <w:t xml:space="preserve">(four nights) </w:t>
      </w:r>
      <w:r w:rsidR="00994F35" w:rsidRPr="00CA2FCA">
        <w:rPr>
          <w:color w:val="auto"/>
        </w:rPr>
        <w:t>and food</w:t>
      </w:r>
      <w:r w:rsidRPr="00CA2FCA">
        <w:rPr>
          <w:color w:val="auto"/>
        </w:rPr>
        <w:t>.</w:t>
      </w:r>
    </w:p>
    <w:p w:rsidR="00A407E6" w:rsidRPr="00CA2FCA" w:rsidRDefault="00A407E6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-Materials.</w:t>
      </w:r>
    </w:p>
    <w:p w:rsidR="00650792" w:rsidRPr="00CA2FCA" w:rsidRDefault="00650792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-City transportation.</w:t>
      </w:r>
    </w:p>
    <w:p w:rsidR="001411C8" w:rsidRPr="00CA2FCA" w:rsidRDefault="00912E99" w:rsidP="00A407E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These costs do not include the hotel and food expenses for accompanying parties (that must be covered by each attendee, previously informing the logistical committee).</w:t>
      </w:r>
    </w:p>
    <w:p w:rsidR="006F60BD" w:rsidRPr="00CA2FCA" w:rsidRDefault="00E264BE" w:rsidP="004B2A76">
      <w:pPr>
        <w:spacing w:line="240" w:lineRule="auto"/>
        <w:jc w:val="center"/>
        <w:rPr>
          <w:b/>
          <w:i/>
          <w:color w:val="auto"/>
        </w:rPr>
      </w:pPr>
      <w:r w:rsidRPr="00CA2FCA">
        <w:rPr>
          <w:b/>
          <w:i/>
          <w:color w:val="auto"/>
        </w:rPr>
        <w:t>Institutional</w:t>
      </w:r>
      <w:r w:rsidR="006F60BD" w:rsidRPr="00CA2FCA">
        <w:rPr>
          <w:b/>
          <w:i/>
          <w:color w:val="auto"/>
        </w:rPr>
        <w:t xml:space="preserve"> Framework:</w:t>
      </w:r>
    </w:p>
    <w:p w:rsidR="006F60BD" w:rsidRPr="00CA2FCA" w:rsidRDefault="006F60BD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The </w:t>
      </w:r>
      <w:r w:rsidR="00E32493" w:rsidRPr="00CA2FCA">
        <w:rPr>
          <w:color w:val="auto"/>
        </w:rPr>
        <w:t>proposed</w:t>
      </w:r>
      <w:r w:rsidRPr="00CA2FCA">
        <w:rPr>
          <w:color w:val="auto"/>
        </w:rPr>
        <w:t xml:space="preserve"> event will be held within the </w:t>
      </w:r>
      <w:r w:rsidR="00E264BE" w:rsidRPr="00CA2FCA">
        <w:rPr>
          <w:color w:val="auto"/>
        </w:rPr>
        <w:t>following framework</w:t>
      </w:r>
      <w:r w:rsidRPr="00CA2FCA">
        <w:rPr>
          <w:color w:val="auto"/>
        </w:rPr>
        <w:t>:</w:t>
      </w:r>
    </w:p>
    <w:p w:rsidR="006F60BD" w:rsidRPr="00CA2FCA" w:rsidRDefault="006F60BD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>-The</w:t>
      </w:r>
      <w:r w:rsidR="00ED5B16" w:rsidRPr="00CA2FCA">
        <w:rPr>
          <w:color w:val="auto"/>
        </w:rPr>
        <w:t xml:space="preserve"> initiation </w:t>
      </w:r>
      <w:r w:rsidRPr="00CA2FCA">
        <w:rPr>
          <w:color w:val="auto"/>
        </w:rPr>
        <w:t xml:space="preserve">of the </w:t>
      </w:r>
      <w:r w:rsidRPr="00CA2FCA">
        <w:rPr>
          <w:i/>
          <w:color w:val="auto"/>
        </w:rPr>
        <w:t xml:space="preserve">30th </w:t>
      </w:r>
      <w:r w:rsidR="000B1380" w:rsidRPr="00CA2FCA">
        <w:rPr>
          <w:i/>
          <w:color w:val="auto"/>
        </w:rPr>
        <w:t>anniversary (</w:t>
      </w:r>
      <w:r w:rsidRPr="00CA2FCA">
        <w:rPr>
          <w:i/>
          <w:color w:val="auto"/>
        </w:rPr>
        <w:t>1988-2018</w:t>
      </w:r>
      <w:r w:rsidR="000B1380" w:rsidRPr="00CA2FCA">
        <w:rPr>
          <w:i/>
          <w:color w:val="auto"/>
        </w:rPr>
        <w:t>)</w:t>
      </w:r>
      <w:r w:rsidR="000B1380" w:rsidRPr="00CA2FCA">
        <w:rPr>
          <w:color w:val="auto"/>
        </w:rPr>
        <w:t xml:space="preserve"> of</w:t>
      </w:r>
      <w:r w:rsidRPr="00CA2FCA">
        <w:rPr>
          <w:color w:val="auto"/>
        </w:rPr>
        <w:t xml:space="preserve"> the School of Film and </w:t>
      </w:r>
      <w:r w:rsidR="00ED5B16" w:rsidRPr="00CA2FCA">
        <w:rPr>
          <w:color w:val="auto"/>
        </w:rPr>
        <w:t>Television</w:t>
      </w:r>
      <w:r w:rsidRPr="00CA2FCA">
        <w:rPr>
          <w:color w:val="auto"/>
        </w:rPr>
        <w:t xml:space="preserve"> of the National University of Colombia. </w:t>
      </w:r>
    </w:p>
    <w:p w:rsidR="006F60BD" w:rsidRPr="00CA2FCA" w:rsidRDefault="006F60BD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-The </w:t>
      </w:r>
      <w:r w:rsidR="000B1380" w:rsidRPr="00CA2FCA">
        <w:rPr>
          <w:i/>
          <w:color w:val="auto"/>
        </w:rPr>
        <w:t>Sesquicentennial (</w:t>
      </w:r>
      <w:r w:rsidRPr="00CA2FCA">
        <w:rPr>
          <w:i/>
          <w:color w:val="auto"/>
        </w:rPr>
        <w:t>1867-2017</w:t>
      </w:r>
      <w:r w:rsidR="000B1380" w:rsidRPr="00CA2FCA">
        <w:rPr>
          <w:i/>
          <w:color w:val="auto"/>
        </w:rPr>
        <w:t>)</w:t>
      </w:r>
      <w:r w:rsidR="000B1380" w:rsidRPr="00CA2FCA">
        <w:rPr>
          <w:color w:val="auto"/>
        </w:rPr>
        <w:t xml:space="preserve"> of</w:t>
      </w:r>
      <w:r w:rsidRPr="00CA2FCA">
        <w:rPr>
          <w:color w:val="auto"/>
        </w:rPr>
        <w:t xml:space="preserve"> the National University of Colombia</w:t>
      </w:r>
      <w:r w:rsidR="00E264BE" w:rsidRPr="00CA2FCA">
        <w:rPr>
          <w:color w:val="auto"/>
        </w:rPr>
        <w:t>.</w:t>
      </w:r>
    </w:p>
    <w:p w:rsidR="006F60BD" w:rsidRPr="00CA2FCA" w:rsidRDefault="006F60BD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-The event </w:t>
      </w:r>
      <w:r w:rsidRPr="00CA2FCA">
        <w:rPr>
          <w:i/>
          <w:color w:val="auto"/>
        </w:rPr>
        <w:t xml:space="preserve">A Month for the </w:t>
      </w:r>
      <w:r w:rsidR="000B1380" w:rsidRPr="00CA2FCA">
        <w:rPr>
          <w:i/>
          <w:color w:val="auto"/>
        </w:rPr>
        <w:t>Arts</w:t>
      </w:r>
      <w:r w:rsidR="000B1380" w:rsidRPr="00CA2FCA">
        <w:rPr>
          <w:color w:val="auto"/>
        </w:rPr>
        <w:t xml:space="preserve"> of</w:t>
      </w:r>
      <w:r w:rsidR="00E264BE" w:rsidRPr="00CA2FCA">
        <w:rPr>
          <w:color w:val="auto"/>
        </w:rPr>
        <w:t xml:space="preserve"> the </w:t>
      </w:r>
      <w:r w:rsidRPr="00CA2FCA">
        <w:rPr>
          <w:color w:val="auto"/>
        </w:rPr>
        <w:t xml:space="preserve">Curricular Area of the Arts of the Faculty of the Arts of the National University of Colombia. </w:t>
      </w:r>
    </w:p>
    <w:p w:rsidR="006A11F2" w:rsidRPr="00CA2FCA" w:rsidRDefault="00E264BE" w:rsidP="004B2A76">
      <w:pPr>
        <w:spacing w:line="240" w:lineRule="auto"/>
        <w:jc w:val="center"/>
        <w:rPr>
          <w:color w:val="auto"/>
        </w:rPr>
      </w:pPr>
      <w:r w:rsidRPr="00CA2FCA">
        <w:rPr>
          <w:b/>
          <w:i/>
          <w:color w:val="auto"/>
        </w:rPr>
        <w:t>Logistical</w:t>
      </w:r>
      <w:r w:rsidR="006A11F2" w:rsidRPr="00CA2FCA">
        <w:rPr>
          <w:b/>
          <w:i/>
          <w:color w:val="auto"/>
        </w:rPr>
        <w:t xml:space="preserve"> Committee and contacts</w:t>
      </w:r>
      <w:r w:rsidR="006A11F2" w:rsidRPr="00CA2FCA">
        <w:rPr>
          <w:color w:val="auto"/>
        </w:rPr>
        <w:t>:</w:t>
      </w:r>
    </w:p>
    <w:p w:rsidR="006A11F2" w:rsidRPr="00CA2FCA" w:rsidRDefault="006A11F2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Javier </w:t>
      </w:r>
      <w:proofErr w:type="spellStart"/>
      <w:r w:rsidRPr="00CA2FCA">
        <w:rPr>
          <w:color w:val="auto"/>
        </w:rPr>
        <w:t>Olarte</w:t>
      </w:r>
      <w:proofErr w:type="spellEnd"/>
      <w:r w:rsidRPr="00CA2FCA">
        <w:rPr>
          <w:color w:val="auto"/>
        </w:rPr>
        <w:t xml:space="preserve">. Director of the School of Film and </w:t>
      </w:r>
      <w:r w:rsidR="000B1380" w:rsidRPr="00CA2FCA">
        <w:rPr>
          <w:color w:val="auto"/>
        </w:rPr>
        <w:t>Television</w:t>
      </w:r>
      <w:r w:rsidRPr="00CA2FCA">
        <w:rPr>
          <w:color w:val="auto"/>
        </w:rPr>
        <w:t xml:space="preserve">. </w:t>
      </w:r>
      <w:hyperlink r:id="rId8" w:history="1">
        <w:r w:rsidRPr="00CA2FCA">
          <w:rPr>
            <w:rStyle w:val="Hyperlink"/>
            <w:color w:val="auto"/>
          </w:rPr>
          <w:t>jsolartet@unal.edu.co</w:t>
        </w:r>
      </w:hyperlink>
      <w:r w:rsidRPr="00CA2FCA">
        <w:rPr>
          <w:color w:val="auto"/>
        </w:rPr>
        <w:t>,</w:t>
      </w:r>
      <w:hyperlink r:id="rId9" w:history="1">
        <w:r w:rsidRPr="00CA2FCA">
          <w:rPr>
            <w:rStyle w:val="Hyperlink"/>
            <w:color w:val="auto"/>
          </w:rPr>
          <w:t>esccinte_farbog@unal.edu.co</w:t>
        </w:r>
      </w:hyperlink>
      <w:r w:rsidRPr="00CA2FCA">
        <w:rPr>
          <w:color w:val="auto"/>
        </w:rPr>
        <w:t xml:space="preserve">. </w:t>
      </w:r>
    </w:p>
    <w:p w:rsidR="006A11F2" w:rsidRPr="00CA2FCA" w:rsidRDefault="006A11F2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Tania </w:t>
      </w:r>
      <w:proofErr w:type="spellStart"/>
      <w:r w:rsidRPr="00CA2FCA">
        <w:rPr>
          <w:color w:val="auto"/>
        </w:rPr>
        <w:t>Infante</w:t>
      </w:r>
      <w:proofErr w:type="spellEnd"/>
      <w:r w:rsidRPr="00CA2FCA">
        <w:rPr>
          <w:color w:val="auto"/>
        </w:rPr>
        <w:t xml:space="preserve">. Production Coordinator. School of Film and </w:t>
      </w:r>
      <w:r w:rsidR="00325E9E" w:rsidRPr="00CA2FCA">
        <w:rPr>
          <w:color w:val="auto"/>
        </w:rPr>
        <w:t>Television</w:t>
      </w:r>
      <w:r w:rsidRPr="00CA2FCA">
        <w:rPr>
          <w:color w:val="auto"/>
        </w:rPr>
        <w:t xml:space="preserve">. </w:t>
      </w:r>
      <w:hyperlink r:id="rId10" w:history="1">
        <w:r w:rsidRPr="00CA2FCA">
          <w:rPr>
            <w:rStyle w:val="Hyperlink"/>
            <w:color w:val="auto"/>
          </w:rPr>
          <w:t>coprod_farbog@unal.edu.co</w:t>
        </w:r>
      </w:hyperlink>
      <w:r w:rsidRPr="00CA2FCA">
        <w:rPr>
          <w:color w:val="auto"/>
        </w:rPr>
        <w:t xml:space="preserve">. </w:t>
      </w:r>
    </w:p>
    <w:p w:rsidR="006A11F2" w:rsidRPr="00CA2FCA" w:rsidRDefault="006A11F2" w:rsidP="004B2A76">
      <w:pPr>
        <w:spacing w:line="240" w:lineRule="auto"/>
        <w:jc w:val="both"/>
        <w:rPr>
          <w:color w:val="auto"/>
        </w:rPr>
      </w:pPr>
      <w:r w:rsidRPr="00CA2FCA">
        <w:rPr>
          <w:color w:val="auto"/>
        </w:rPr>
        <w:t xml:space="preserve">Juan G. Buenaventura. Director. Curricular Area of the Arts. </w:t>
      </w:r>
      <w:hyperlink r:id="rId11" w:history="1">
        <w:r w:rsidRPr="00CA2FCA">
          <w:rPr>
            <w:rStyle w:val="Hyperlink"/>
            <w:color w:val="auto"/>
          </w:rPr>
          <w:t>jgbuenaventuraa@unal.edu.co</w:t>
        </w:r>
      </w:hyperlink>
      <w:r w:rsidR="00CA2FCA">
        <w:rPr>
          <w:color w:val="auto"/>
        </w:rPr>
        <w:t>.</w:t>
      </w:r>
    </w:p>
    <w:p w:rsidR="002A4126" w:rsidRPr="00CA2FCA" w:rsidRDefault="006A11F2" w:rsidP="004B2A76">
      <w:pPr>
        <w:spacing w:line="240" w:lineRule="auto"/>
        <w:jc w:val="both"/>
        <w:rPr>
          <w:color w:val="auto"/>
          <w:lang w:val="es-CO"/>
        </w:rPr>
      </w:pPr>
      <w:proofErr w:type="spellStart"/>
      <w:r w:rsidRPr="00CA2FCA">
        <w:rPr>
          <w:color w:val="auto"/>
        </w:rPr>
        <w:t>Jamillie</w:t>
      </w:r>
      <w:proofErr w:type="spellEnd"/>
      <w:r w:rsidRPr="00CA2FCA">
        <w:rPr>
          <w:color w:val="auto"/>
        </w:rPr>
        <w:t xml:space="preserve"> </w:t>
      </w:r>
      <w:proofErr w:type="spellStart"/>
      <w:r w:rsidRPr="00CA2FCA">
        <w:rPr>
          <w:color w:val="auto"/>
        </w:rPr>
        <w:t>Londoño</w:t>
      </w:r>
      <w:proofErr w:type="spellEnd"/>
      <w:r w:rsidRPr="00CA2FCA">
        <w:rPr>
          <w:color w:val="auto"/>
        </w:rPr>
        <w:t xml:space="preserve">. </w:t>
      </w:r>
      <w:r w:rsidR="000B1380" w:rsidRPr="00CA2FCA">
        <w:rPr>
          <w:color w:val="auto"/>
        </w:rPr>
        <w:t>General Assistant</w:t>
      </w:r>
      <w:r w:rsidRPr="00CA2FCA">
        <w:rPr>
          <w:color w:val="auto"/>
        </w:rPr>
        <w:t xml:space="preserve">.  Curricular Area of the Arts. </w:t>
      </w:r>
      <w:hyperlink r:id="rId12" w:history="1">
        <w:r w:rsidRPr="001F66F8">
          <w:rPr>
            <w:rStyle w:val="Hyperlink"/>
            <w:color w:val="auto"/>
            <w:lang w:val="es-CO"/>
          </w:rPr>
          <w:t>arcuart_farbog@unal.edu.co</w:t>
        </w:r>
      </w:hyperlink>
      <w:r w:rsidR="00CA2FCA" w:rsidRPr="001F66F8">
        <w:rPr>
          <w:color w:val="auto"/>
          <w:lang w:val="es-CO"/>
        </w:rPr>
        <w:t>.</w:t>
      </w:r>
    </w:p>
    <w:p w:rsidR="002A4126" w:rsidRPr="00650792" w:rsidRDefault="002A4126" w:rsidP="002A4126">
      <w:pPr>
        <w:rPr>
          <w:color w:val="auto"/>
          <w:lang w:val="es-CO"/>
        </w:rPr>
      </w:pPr>
      <w:r w:rsidRPr="00650792">
        <w:rPr>
          <w:color w:val="auto"/>
          <w:lang w:val="es-CO"/>
        </w:rPr>
        <w:br w:type="page"/>
      </w:r>
    </w:p>
    <w:p w:rsidR="00C041E9" w:rsidRPr="00CA2FCA" w:rsidRDefault="00BC436F" w:rsidP="00C041E9">
      <w:pPr>
        <w:pStyle w:val="Heading2"/>
        <w:jc w:val="center"/>
        <w:rPr>
          <w:b/>
          <w:color w:val="auto"/>
          <w:lang w:val="es-ES"/>
        </w:rPr>
      </w:pPr>
      <w:r w:rsidRPr="00CA2FCA">
        <w:rPr>
          <w:b/>
          <w:color w:val="auto"/>
          <w:lang w:val="es-ES"/>
        </w:rPr>
        <w:lastRenderedPageBreak/>
        <w:t>Las Escuelas de Cine y Televisión y su impacto en la Sociedad.</w:t>
      </w:r>
    </w:p>
    <w:p w:rsidR="00C041E9" w:rsidRPr="00CA2FCA" w:rsidRDefault="00C041E9" w:rsidP="00C041E9">
      <w:pPr>
        <w:spacing w:line="240" w:lineRule="auto"/>
        <w:jc w:val="both"/>
        <w:rPr>
          <w:color w:val="auto"/>
          <w:lang w:val="es-ES"/>
        </w:rPr>
      </w:pPr>
    </w:p>
    <w:p w:rsidR="00C041E9" w:rsidRPr="00CA2FCA" w:rsidRDefault="00C041E9" w:rsidP="00C041E9">
      <w:pPr>
        <w:spacing w:line="240" w:lineRule="auto"/>
        <w:jc w:val="center"/>
        <w:rPr>
          <w:b/>
          <w:color w:val="auto"/>
          <w:lang w:val="es-ES"/>
        </w:rPr>
      </w:pPr>
      <w:r w:rsidRPr="00CA2FCA">
        <w:rPr>
          <w:b/>
          <w:color w:val="auto"/>
          <w:lang w:val="es-ES"/>
        </w:rPr>
        <w:t xml:space="preserve">Bogotá, DC, Colombia. </w:t>
      </w:r>
      <w:r w:rsidR="00BC436F" w:rsidRPr="00CA2FCA">
        <w:rPr>
          <w:b/>
          <w:color w:val="auto"/>
          <w:lang w:val="es-ES"/>
        </w:rPr>
        <w:t>A</w:t>
      </w:r>
      <w:r w:rsidRPr="00CA2FCA">
        <w:rPr>
          <w:b/>
          <w:color w:val="auto"/>
          <w:lang w:val="es-ES"/>
        </w:rPr>
        <w:t>g</w:t>
      </w:r>
      <w:r w:rsidR="00BC436F" w:rsidRPr="00CA2FCA">
        <w:rPr>
          <w:b/>
          <w:color w:val="auto"/>
          <w:lang w:val="es-ES"/>
        </w:rPr>
        <w:t xml:space="preserve">osto </w:t>
      </w:r>
      <w:r w:rsidRPr="00CA2FCA">
        <w:rPr>
          <w:b/>
          <w:color w:val="auto"/>
          <w:lang w:val="es-ES"/>
        </w:rPr>
        <w:t>30-Sept</w:t>
      </w:r>
      <w:r w:rsidR="00BC436F" w:rsidRPr="00CA2FCA">
        <w:rPr>
          <w:b/>
          <w:color w:val="auto"/>
          <w:lang w:val="es-ES"/>
        </w:rPr>
        <w:t>i</w:t>
      </w:r>
      <w:r w:rsidRPr="00CA2FCA">
        <w:rPr>
          <w:b/>
          <w:color w:val="auto"/>
          <w:lang w:val="es-ES"/>
        </w:rPr>
        <w:t>ember 1</w:t>
      </w:r>
      <w:r w:rsidR="00BC436F" w:rsidRPr="00CA2FCA">
        <w:rPr>
          <w:b/>
          <w:color w:val="auto"/>
          <w:lang w:val="es-ES"/>
        </w:rPr>
        <w:t xml:space="preserve">, </w:t>
      </w:r>
      <w:r w:rsidRPr="00CA2FCA">
        <w:rPr>
          <w:b/>
          <w:color w:val="auto"/>
          <w:lang w:val="es-ES"/>
        </w:rPr>
        <w:t>2017.</w:t>
      </w:r>
    </w:p>
    <w:p w:rsidR="00C041E9" w:rsidRPr="00CA2FCA" w:rsidRDefault="00BC436F" w:rsidP="00C041E9">
      <w:pPr>
        <w:spacing w:line="240" w:lineRule="auto"/>
        <w:jc w:val="center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Este </w:t>
      </w:r>
      <w:r w:rsidR="00C041E9" w:rsidRPr="00CA2FCA">
        <w:rPr>
          <w:color w:val="auto"/>
          <w:lang w:val="es-ES"/>
        </w:rPr>
        <w:t>event</w:t>
      </w:r>
      <w:r w:rsidRPr="00CA2FCA">
        <w:rPr>
          <w:color w:val="auto"/>
          <w:lang w:val="es-ES"/>
        </w:rPr>
        <w:t>o e</w:t>
      </w:r>
      <w:r w:rsidR="00C041E9" w:rsidRPr="00CA2FCA">
        <w:rPr>
          <w:color w:val="auto"/>
          <w:lang w:val="es-ES"/>
        </w:rPr>
        <w:t>s organiz</w:t>
      </w:r>
      <w:r w:rsidRPr="00CA2FCA">
        <w:rPr>
          <w:color w:val="auto"/>
          <w:lang w:val="es-ES"/>
        </w:rPr>
        <w:t xml:space="preserve">ado por: </w:t>
      </w:r>
    </w:p>
    <w:p w:rsidR="00C041E9" w:rsidRPr="001F66F8" w:rsidRDefault="00BC436F" w:rsidP="00C041E9">
      <w:pPr>
        <w:spacing w:line="240" w:lineRule="auto"/>
        <w:jc w:val="center"/>
        <w:rPr>
          <w:b/>
          <w:color w:val="auto"/>
        </w:rPr>
      </w:pPr>
      <w:r w:rsidRPr="00CA2FCA">
        <w:rPr>
          <w:b/>
          <w:color w:val="auto"/>
          <w:lang w:val="es-ES"/>
        </w:rPr>
        <w:t xml:space="preserve">Escuela de Cine y Televisión. Facultad de Arts. Universidad Nacional de Colombia. </w:t>
      </w:r>
      <w:r w:rsidRPr="001F66F8">
        <w:rPr>
          <w:b/>
          <w:color w:val="auto"/>
        </w:rPr>
        <w:t>Bogotá, Colombia.</w:t>
      </w:r>
    </w:p>
    <w:p w:rsidR="00C041E9" w:rsidRPr="001F66F8" w:rsidRDefault="00C041E9" w:rsidP="00C041E9">
      <w:pPr>
        <w:spacing w:line="240" w:lineRule="auto"/>
        <w:jc w:val="center"/>
        <w:rPr>
          <w:b/>
          <w:color w:val="auto"/>
        </w:rPr>
      </w:pPr>
      <w:r w:rsidRPr="001F66F8">
        <w:rPr>
          <w:b/>
          <w:color w:val="auto"/>
        </w:rPr>
        <w:t>–UNAL-.</w:t>
      </w:r>
    </w:p>
    <w:p w:rsidR="00C041E9" w:rsidRPr="001F66F8" w:rsidRDefault="00BC436F" w:rsidP="00C041E9">
      <w:pPr>
        <w:spacing w:line="240" w:lineRule="auto"/>
        <w:jc w:val="center"/>
        <w:rPr>
          <w:color w:val="auto"/>
        </w:rPr>
      </w:pPr>
      <w:proofErr w:type="gramStart"/>
      <w:r w:rsidRPr="001F66F8">
        <w:rPr>
          <w:color w:val="auto"/>
        </w:rPr>
        <w:t>y</w:t>
      </w:r>
      <w:proofErr w:type="gramEnd"/>
    </w:p>
    <w:p w:rsidR="00C041E9" w:rsidRPr="001F66F8" w:rsidRDefault="00C041E9" w:rsidP="00C041E9">
      <w:pPr>
        <w:spacing w:line="240" w:lineRule="auto"/>
        <w:jc w:val="center"/>
        <w:rPr>
          <w:b/>
          <w:color w:val="auto"/>
        </w:rPr>
      </w:pPr>
      <w:r w:rsidRPr="001F66F8">
        <w:rPr>
          <w:b/>
          <w:color w:val="auto"/>
        </w:rPr>
        <w:t>The International Association of Film and Television Schools</w:t>
      </w:r>
    </w:p>
    <w:p w:rsidR="00D258DA" w:rsidRPr="00CA2FCA" w:rsidRDefault="00C041E9" w:rsidP="002A4126">
      <w:pPr>
        <w:spacing w:line="240" w:lineRule="auto"/>
        <w:jc w:val="center"/>
        <w:rPr>
          <w:b/>
          <w:i/>
          <w:color w:val="auto"/>
          <w:lang w:val="es-ES"/>
        </w:rPr>
      </w:pPr>
      <w:r w:rsidRPr="00CA2FCA">
        <w:rPr>
          <w:b/>
          <w:color w:val="auto"/>
          <w:lang w:val="es-ES"/>
        </w:rPr>
        <w:t>–CILECT-</w:t>
      </w:r>
      <w:r w:rsidR="00BC436F" w:rsidRPr="00CA2FCA">
        <w:rPr>
          <w:b/>
          <w:color w:val="auto"/>
          <w:lang w:val="es-ES"/>
        </w:rPr>
        <w:t>.</w:t>
      </w:r>
    </w:p>
    <w:p w:rsidR="00BC436F" w:rsidRPr="00CA2FCA" w:rsidRDefault="00BC436F" w:rsidP="002A4126">
      <w:pPr>
        <w:spacing w:line="240" w:lineRule="auto"/>
        <w:jc w:val="center"/>
        <w:rPr>
          <w:b/>
          <w:i/>
          <w:color w:val="auto"/>
          <w:lang w:val="es-ES"/>
        </w:rPr>
      </w:pPr>
    </w:p>
    <w:p w:rsidR="002A4126" w:rsidRPr="00CA2FCA" w:rsidRDefault="00066867" w:rsidP="002A4126">
      <w:pPr>
        <w:spacing w:line="240" w:lineRule="auto"/>
        <w:jc w:val="center"/>
        <w:rPr>
          <w:b/>
          <w:i/>
          <w:color w:val="auto"/>
          <w:lang w:val="es-ES"/>
        </w:rPr>
      </w:pPr>
      <w:r w:rsidRPr="00CA2FCA">
        <w:rPr>
          <w:b/>
          <w:i/>
          <w:color w:val="auto"/>
          <w:lang w:val="es-ES"/>
        </w:rPr>
        <w:t xml:space="preserve">Objetivos </w:t>
      </w:r>
      <w:r w:rsidR="009B274C" w:rsidRPr="00CA2FCA">
        <w:rPr>
          <w:b/>
          <w:i/>
          <w:color w:val="auto"/>
          <w:lang w:val="es-ES"/>
        </w:rPr>
        <w:t>del evento</w:t>
      </w:r>
      <w:r w:rsidR="002A4126" w:rsidRPr="00CA2FCA">
        <w:rPr>
          <w:b/>
          <w:i/>
          <w:color w:val="auto"/>
          <w:lang w:val="es-ES"/>
        </w:rPr>
        <w:t>:</w:t>
      </w:r>
    </w:p>
    <w:p w:rsidR="002A4126" w:rsidRPr="00CA2FCA" w:rsidRDefault="00CE0383" w:rsidP="002A4126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Los objetivos del </w:t>
      </w:r>
      <w:r w:rsidR="002A4126" w:rsidRPr="00CA2FCA">
        <w:rPr>
          <w:color w:val="auto"/>
          <w:lang w:val="es-ES"/>
        </w:rPr>
        <w:t>event</w:t>
      </w:r>
      <w:r w:rsidRPr="00CA2FCA">
        <w:rPr>
          <w:color w:val="auto"/>
          <w:lang w:val="es-ES"/>
        </w:rPr>
        <w:t>o son</w:t>
      </w:r>
      <w:r w:rsidR="002A4126" w:rsidRPr="00CA2FCA">
        <w:rPr>
          <w:color w:val="auto"/>
          <w:lang w:val="es-ES"/>
        </w:rPr>
        <w:t>:</w:t>
      </w:r>
    </w:p>
    <w:p w:rsidR="002A4126" w:rsidRPr="00CA2FCA" w:rsidRDefault="002A4126" w:rsidP="002A4126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• </w:t>
      </w:r>
      <w:r w:rsidR="00CE0383" w:rsidRPr="00CA2FCA">
        <w:rPr>
          <w:color w:val="auto"/>
          <w:lang w:val="es-ES"/>
        </w:rPr>
        <w:t>Realizar una reflexión académica acerca de la relación social e histórica entre Escuelas de Cine y Televisión, y la cultura audiovisual de las sociedades en las cuales estas se desenvuelven.</w:t>
      </w:r>
    </w:p>
    <w:p w:rsidR="002A4126" w:rsidRPr="00CA2FCA" w:rsidRDefault="002A4126" w:rsidP="002A4126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• </w:t>
      </w:r>
      <w:r w:rsidR="00CE0383" w:rsidRPr="00CA2FCA">
        <w:rPr>
          <w:color w:val="auto"/>
          <w:lang w:val="es-ES"/>
        </w:rPr>
        <w:t xml:space="preserve">Iniciar una discusión </w:t>
      </w:r>
      <w:r w:rsidR="000E06B2" w:rsidRPr="00CA2FCA">
        <w:rPr>
          <w:color w:val="auto"/>
          <w:lang w:val="es-ES"/>
        </w:rPr>
        <w:t>académica</w:t>
      </w:r>
      <w:r w:rsidR="00CE0383" w:rsidRPr="00CA2FCA">
        <w:rPr>
          <w:color w:val="auto"/>
          <w:lang w:val="es-ES"/>
        </w:rPr>
        <w:t xml:space="preserve"> acerca de los </w:t>
      </w:r>
      <w:r w:rsidR="009B274C" w:rsidRPr="00CA2FCA">
        <w:rPr>
          <w:color w:val="auto"/>
          <w:lang w:val="es-ES"/>
        </w:rPr>
        <w:t>procesos de</w:t>
      </w:r>
      <w:r w:rsidR="00CE0383" w:rsidRPr="00CA2FCA">
        <w:rPr>
          <w:color w:val="auto"/>
          <w:lang w:val="es-ES"/>
        </w:rPr>
        <w:t xml:space="preserve"> educación </w:t>
      </w:r>
      <w:r w:rsidRPr="00CA2FCA">
        <w:rPr>
          <w:color w:val="auto"/>
          <w:lang w:val="es-ES"/>
        </w:rPr>
        <w:t>audiovisual</w:t>
      </w:r>
      <w:r w:rsidR="00CE0383" w:rsidRPr="00CA2FCA">
        <w:rPr>
          <w:color w:val="auto"/>
          <w:lang w:val="es-ES"/>
        </w:rPr>
        <w:t xml:space="preserve"> dentro de contextos específicos de tipo histórico y </w:t>
      </w:r>
      <w:r w:rsidRPr="00CA2FCA">
        <w:rPr>
          <w:color w:val="auto"/>
          <w:lang w:val="es-ES"/>
        </w:rPr>
        <w:t>social</w:t>
      </w:r>
      <w:r w:rsidR="00CE0383" w:rsidRPr="00CA2FCA">
        <w:rPr>
          <w:color w:val="auto"/>
          <w:lang w:val="es-ES"/>
        </w:rPr>
        <w:t>.</w:t>
      </w:r>
    </w:p>
    <w:p w:rsidR="002A4126" w:rsidRPr="00CA2FCA" w:rsidRDefault="002A4126" w:rsidP="002A4126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• </w:t>
      </w:r>
      <w:r w:rsidR="000E06B2" w:rsidRPr="00CA2FCA">
        <w:rPr>
          <w:color w:val="auto"/>
          <w:lang w:val="es-ES"/>
        </w:rPr>
        <w:t xml:space="preserve">Promover el intercambio de experiencias pedagógicas y metodológicas entre escuelas </w:t>
      </w:r>
      <w:r w:rsidRPr="00CA2FCA">
        <w:rPr>
          <w:color w:val="auto"/>
          <w:lang w:val="es-ES"/>
        </w:rPr>
        <w:t>audiovisual</w:t>
      </w:r>
      <w:r w:rsidR="000E06B2" w:rsidRPr="00CA2FCA">
        <w:rPr>
          <w:color w:val="auto"/>
          <w:lang w:val="es-ES"/>
        </w:rPr>
        <w:t>es.</w:t>
      </w:r>
    </w:p>
    <w:p w:rsidR="002A4126" w:rsidRPr="00CA2FCA" w:rsidRDefault="002A4126" w:rsidP="002A4126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• </w:t>
      </w:r>
      <w:r w:rsidR="000E06B2" w:rsidRPr="00CA2FCA">
        <w:rPr>
          <w:color w:val="auto"/>
          <w:lang w:val="es-ES"/>
        </w:rPr>
        <w:t xml:space="preserve">Fortalecer relaciones </w:t>
      </w:r>
      <w:r w:rsidRPr="00CA2FCA">
        <w:rPr>
          <w:color w:val="auto"/>
          <w:lang w:val="es-ES"/>
        </w:rPr>
        <w:t>inter-</w:t>
      </w:r>
      <w:r w:rsidR="000E06B2" w:rsidRPr="00CA2FCA">
        <w:rPr>
          <w:color w:val="auto"/>
          <w:lang w:val="es-ES"/>
        </w:rPr>
        <w:t>institucionales entre escuelas de cine y televisión</w:t>
      </w:r>
      <w:r w:rsidRPr="00CA2FCA">
        <w:rPr>
          <w:color w:val="auto"/>
          <w:lang w:val="es-ES"/>
        </w:rPr>
        <w:t>.</w:t>
      </w:r>
    </w:p>
    <w:p w:rsidR="004C1C4A" w:rsidRPr="00CA2FCA" w:rsidRDefault="004C1C4A" w:rsidP="004C1C4A">
      <w:pPr>
        <w:spacing w:line="240" w:lineRule="auto"/>
        <w:jc w:val="center"/>
        <w:rPr>
          <w:b/>
          <w:i/>
          <w:color w:val="auto"/>
          <w:lang w:val="es-ES"/>
        </w:rPr>
      </w:pPr>
      <w:r w:rsidRPr="00CA2FCA">
        <w:rPr>
          <w:b/>
          <w:i/>
          <w:color w:val="auto"/>
          <w:lang w:val="es-ES"/>
        </w:rPr>
        <w:t>Programa:</w:t>
      </w:r>
    </w:p>
    <w:p w:rsidR="004C1C4A" w:rsidRPr="00CA2FCA" w:rsidRDefault="004C1C4A" w:rsidP="004C1C4A">
      <w:pPr>
        <w:spacing w:line="240" w:lineRule="auto"/>
        <w:jc w:val="both"/>
        <w:rPr>
          <w:b/>
          <w:color w:val="auto"/>
          <w:lang w:val="es-ES"/>
        </w:rPr>
      </w:pPr>
      <w:r w:rsidRPr="00CA2FCA">
        <w:rPr>
          <w:b/>
          <w:color w:val="auto"/>
          <w:lang w:val="es-ES"/>
        </w:rPr>
        <w:t>Martes, Agosto 29-miércoles Agosto 30, 2017.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Llegada a Bogotá.</w:t>
      </w:r>
    </w:p>
    <w:p w:rsidR="004C1C4A" w:rsidRPr="00CA2FCA" w:rsidRDefault="004C1C4A" w:rsidP="004C1C4A">
      <w:pPr>
        <w:spacing w:line="240" w:lineRule="auto"/>
        <w:jc w:val="both"/>
        <w:rPr>
          <w:b/>
          <w:color w:val="auto"/>
          <w:lang w:val="es-ES"/>
        </w:rPr>
      </w:pPr>
      <w:r w:rsidRPr="00CA2FCA">
        <w:rPr>
          <w:b/>
          <w:color w:val="auto"/>
          <w:lang w:val="es-ES"/>
        </w:rPr>
        <w:t>Miércoles, Agosto 30, 2017.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4 PM. Presentación e inauguración del evento. Profesor Javier Olarte. Director. Escuela de Cine y Televisión. Facultad de Arts. Universidad Nacional de Colombia. Bogotá, Colombia.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5 PM. Ponencia "El cuarto cine" por el profesor Carlos Álvarez (Profesor Emérito. Escuela de Cine y Televisión. Universidad Nacional de Colombia. Bogotá, Colombia).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6:15 Panel.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8 PM. Cena en el hotel.</w:t>
      </w:r>
    </w:p>
    <w:p w:rsidR="004C1C4A" w:rsidRPr="00CA2FCA" w:rsidRDefault="004C1C4A" w:rsidP="004C1C4A">
      <w:pPr>
        <w:spacing w:line="240" w:lineRule="auto"/>
        <w:jc w:val="both"/>
        <w:rPr>
          <w:b/>
          <w:color w:val="auto"/>
          <w:lang w:val="es-ES"/>
        </w:rPr>
      </w:pPr>
      <w:r w:rsidRPr="00CA2FCA">
        <w:rPr>
          <w:b/>
          <w:color w:val="auto"/>
          <w:lang w:val="es-ES"/>
        </w:rPr>
        <w:t>Jueves, Agosto 31, 2017.</w:t>
      </w:r>
    </w:p>
    <w:p w:rsidR="004C1C4A" w:rsidRPr="001F66F8" w:rsidRDefault="004C1C4A" w:rsidP="004C1C4A">
      <w:pPr>
        <w:spacing w:line="240" w:lineRule="auto"/>
        <w:jc w:val="both"/>
        <w:rPr>
          <w:color w:val="auto"/>
        </w:rPr>
      </w:pPr>
      <w:r w:rsidRPr="00CA2FCA">
        <w:rPr>
          <w:color w:val="auto"/>
          <w:lang w:val="es-ES"/>
        </w:rPr>
        <w:t xml:space="preserve">8:30 AM. Ponencia “Espejo/Martillo: de cómo las Escuelas de Cine y Televisión reflejan y redefinen a la Sociedad y a la Cultura” por el profesor Bruce Sheridan </w:t>
      </w:r>
      <w:r w:rsidRPr="00CA2FCA">
        <w:rPr>
          <w:color w:val="auto"/>
          <w:lang w:val="es-ES"/>
        </w:rPr>
        <w:lastRenderedPageBreak/>
        <w:t xml:space="preserve">(Columbia </w:t>
      </w:r>
      <w:proofErr w:type="spellStart"/>
      <w:r w:rsidRPr="00CA2FCA">
        <w:rPr>
          <w:color w:val="auto"/>
          <w:lang w:val="es-ES"/>
        </w:rPr>
        <w:t>College</w:t>
      </w:r>
      <w:proofErr w:type="spellEnd"/>
      <w:r w:rsidRPr="00CA2FCA">
        <w:rPr>
          <w:color w:val="auto"/>
          <w:lang w:val="es-ES"/>
        </w:rPr>
        <w:t xml:space="preserve"> Chicago. </w:t>
      </w:r>
      <w:r w:rsidRPr="001F66F8">
        <w:rPr>
          <w:color w:val="auto"/>
        </w:rPr>
        <w:t xml:space="preserve">Department of Cinema Arts and Technology. Chicago, Illinois. USA). 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1F66F8">
        <w:rPr>
          <w:color w:val="auto"/>
        </w:rPr>
        <w:t xml:space="preserve">10:00 AM. </w:t>
      </w:r>
      <w:r w:rsidRPr="00CA2FCA">
        <w:rPr>
          <w:color w:val="auto"/>
          <w:lang w:val="es-ES"/>
        </w:rPr>
        <w:t>Panel.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10:30. AM Refrigerio</w:t>
      </w:r>
    </w:p>
    <w:p w:rsidR="004C1C4A" w:rsidRPr="001F66F8" w:rsidRDefault="004C1C4A" w:rsidP="004C1C4A">
      <w:pPr>
        <w:spacing w:line="240" w:lineRule="auto"/>
        <w:jc w:val="both"/>
        <w:rPr>
          <w:color w:val="auto"/>
        </w:rPr>
      </w:pPr>
      <w:r w:rsidRPr="00CA2FCA">
        <w:rPr>
          <w:color w:val="auto"/>
          <w:lang w:val="es-ES"/>
        </w:rPr>
        <w:t xml:space="preserve">11:00 AM. Ponencia “El Cine Documental en los tiempos de los </w:t>
      </w:r>
      <w:proofErr w:type="spellStart"/>
      <w:r w:rsidRPr="00CA2FCA">
        <w:rPr>
          <w:i/>
          <w:color w:val="auto"/>
          <w:lang w:val="es-ES"/>
        </w:rPr>
        <w:t>Fake</w:t>
      </w:r>
      <w:proofErr w:type="spellEnd"/>
      <w:r w:rsidRPr="00CA2FCA">
        <w:rPr>
          <w:i/>
          <w:color w:val="auto"/>
          <w:lang w:val="es-ES"/>
        </w:rPr>
        <w:t xml:space="preserve"> News</w:t>
      </w:r>
      <w:r w:rsidRPr="00CA2FCA">
        <w:rPr>
          <w:color w:val="auto"/>
          <w:lang w:val="es-ES"/>
        </w:rPr>
        <w:t xml:space="preserve">. Perspectivas de una formación de un cine autoral en la Academia de las Artes Audiovisuales de Colonia“. </w:t>
      </w:r>
      <w:proofErr w:type="spellStart"/>
      <w:r w:rsidRPr="001F66F8">
        <w:rPr>
          <w:color w:val="auto"/>
        </w:rPr>
        <w:t>Profesor</w:t>
      </w:r>
      <w:proofErr w:type="spellEnd"/>
      <w:r w:rsidRPr="001F66F8">
        <w:rPr>
          <w:color w:val="auto"/>
        </w:rPr>
        <w:t xml:space="preserve"> Marcel </w:t>
      </w:r>
      <w:proofErr w:type="spellStart"/>
      <w:r w:rsidRPr="001F66F8">
        <w:rPr>
          <w:color w:val="auto"/>
        </w:rPr>
        <w:t>Kolvenbach</w:t>
      </w:r>
      <w:proofErr w:type="spellEnd"/>
      <w:r w:rsidRPr="001F66F8">
        <w:rPr>
          <w:color w:val="auto"/>
        </w:rPr>
        <w:t>. (</w:t>
      </w:r>
      <w:proofErr w:type="spellStart"/>
      <w:r w:rsidRPr="001F66F8">
        <w:rPr>
          <w:color w:val="auto"/>
        </w:rPr>
        <w:t>Profesor</w:t>
      </w:r>
      <w:proofErr w:type="spellEnd"/>
      <w:r w:rsidRPr="001F66F8">
        <w:rPr>
          <w:color w:val="auto"/>
        </w:rPr>
        <w:t xml:space="preserve">. Academy of Media Arts Cologne –KHM, </w:t>
      </w:r>
      <w:proofErr w:type="spellStart"/>
      <w:r w:rsidRPr="001F66F8">
        <w:rPr>
          <w:color w:val="auto"/>
        </w:rPr>
        <w:t>Alemania</w:t>
      </w:r>
      <w:proofErr w:type="spellEnd"/>
      <w:r w:rsidRPr="001F66F8">
        <w:rPr>
          <w:color w:val="auto"/>
        </w:rPr>
        <w:t>-).</w:t>
      </w:r>
    </w:p>
    <w:p w:rsidR="004C1C4A" w:rsidRPr="001F66F8" w:rsidRDefault="004C1C4A" w:rsidP="004C1C4A">
      <w:pPr>
        <w:spacing w:line="240" w:lineRule="auto"/>
        <w:jc w:val="both"/>
        <w:rPr>
          <w:color w:val="auto"/>
        </w:rPr>
      </w:pPr>
      <w:r w:rsidRPr="001F66F8">
        <w:rPr>
          <w:color w:val="auto"/>
        </w:rPr>
        <w:t>12:00 M. Panel.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1F66F8">
        <w:rPr>
          <w:color w:val="auto"/>
        </w:rPr>
        <w:t xml:space="preserve">12:30 AM. </w:t>
      </w:r>
      <w:r w:rsidRPr="00CA2FCA">
        <w:rPr>
          <w:color w:val="auto"/>
          <w:lang w:val="es-ES"/>
        </w:rPr>
        <w:t>Almuerzo.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2:30 PM. Ponencia “Mito y Narrativa Cinematográfica en la construcción de la imagen audiovisual” por el profesor Juan Mora </w:t>
      </w:r>
      <w:proofErr w:type="spellStart"/>
      <w:r w:rsidRPr="00CA2FCA">
        <w:rPr>
          <w:color w:val="auto"/>
          <w:lang w:val="es-ES"/>
        </w:rPr>
        <w:t>Catlett</w:t>
      </w:r>
      <w:proofErr w:type="spellEnd"/>
      <w:r w:rsidRPr="00CA2FCA">
        <w:rPr>
          <w:color w:val="auto"/>
          <w:lang w:val="es-ES"/>
        </w:rPr>
        <w:t xml:space="preserve"> (Profesor. Centro Universitario de Estudios Cinematográficos –CUEC-. Universidad Nacional Autónoma de México –UNAM-. México, DF).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3:30 PM. Refrigerio.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4:00 PM. Panel.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5:00 PM. “Presentación del trabajo audiovisual de </w:t>
      </w:r>
      <w:proofErr w:type="spellStart"/>
      <w:r w:rsidRPr="00CA2FCA">
        <w:rPr>
          <w:color w:val="auto"/>
          <w:lang w:val="es-ES"/>
        </w:rPr>
        <w:t>BiblioRed</w:t>
      </w:r>
      <w:proofErr w:type="spellEnd"/>
      <w:r w:rsidRPr="00CA2FCA">
        <w:rPr>
          <w:color w:val="auto"/>
          <w:lang w:val="es-ES"/>
        </w:rPr>
        <w:t>”.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7:30 PM. Cena en el hotel.</w:t>
      </w:r>
    </w:p>
    <w:p w:rsidR="004C1C4A" w:rsidRPr="00CA2FCA" w:rsidRDefault="004C1C4A" w:rsidP="004C1C4A">
      <w:pPr>
        <w:spacing w:line="240" w:lineRule="auto"/>
        <w:jc w:val="both"/>
        <w:rPr>
          <w:b/>
          <w:color w:val="auto"/>
          <w:lang w:val="es-ES"/>
        </w:rPr>
      </w:pPr>
      <w:r w:rsidRPr="00CA2FCA">
        <w:rPr>
          <w:b/>
          <w:color w:val="auto"/>
          <w:lang w:val="es-ES"/>
        </w:rPr>
        <w:t>Viernes, Septiembre 1, 2017.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8:30 AM. Ponencia “Hacer audiovisual: mirar con preguntas" a cargo del profesor Silvio </w:t>
      </w:r>
      <w:proofErr w:type="spellStart"/>
      <w:r w:rsidRPr="00CA2FCA">
        <w:rPr>
          <w:color w:val="auto"/>
          <w:lang w:val="es-ES"/>
        </w:rPr>
        <w:t>Fischbein</w:t>
      </w:r>
      <w:proofErr w:type="spellEnd"/>
      <w:r w:rsidRPr="00CA2FCA">
        <w:rPr>
          <w:color w:val="auto"/>
          <w:lang w:val="es-ES"/>
        </w:rPr>
        <w:t xml:space="preserve"> (Director CIBA. Profesor. Facultad de Arquitectura, Diseño y Urbanismo –FADU-. Universidad de Buenos Aires –UBA-. Buenos Aires, Argentina). 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10:00 AM. Panel.  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10:30 AM. Refrigerio.</w:t>
      </w:r>
    </w:p>
    <w:p w:rsidR="004C1C4A" w:rsidRPr="00CA2FCA" w:rsidRDefault="004C1C4A" w:rsidP="004C1C4A">
      <w:pPr>
        <w:spacing w:line="240" w:lineRule="auto"/>
        <w:jc w:val="both"/>
        <w:rPr>
          <w:b/>
          <w:i/>
          <w:color w:val="auto"/>
          <w:lang w:val="es-ES"/>
        </w:rPr>
      </w:pPr>
      <w:r w:rsidRPr="00CA2FCA">
        <w:rPr>
          <w:color w:val="auto"/>
          <w:lang w:val="es-ES"/>
        </w:rPr>
        <w:t>11 AM. Coloquio “Las Escuelas de Cine y Televisión y su impacto en la Sociedad”. Debate con los cuatro ponentes.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12:30. Almuerzo.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2:30 PM-5:30 PM. Reunión de las Escuelas CIBA.</w:t>
      </w:r>
    </w:p>
    <w:p w:rsidR="004C1C4A" w:rsidRPr="00CA2FCA" w:rsidRDefault="004C1C4A" w:rsidP="004C1C4A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6:30 PM. Cena de despedida. Escuela de Cine y Televisión. Universidad Nacional de Colombia.</w:t>
      </w:r>
    </w:p>
    <w:p w:rsidR="004C1C4A" w:rsidRPr="00CA2FCA" w:rsidRDefault="004C1C4A" w:rsidP="004C1C4A">
      <w:pPr>
        <w:spacing w:line="240" w:lineRule="auto"/>
        <w:jc w:val="both"/>
        <w:rPr>
          <w:b/>
          <w:color w:val="auto"/>
          <w:lang w:val="es-ES"/>
        </w:rPr>
      </w:pPr>
      <w:r w:rsidRPr="00CA2FCA">
        <w:rPr>
          <w:b/>
          <w:color w:val="auto"/>
          <w:lang w:val="es-ES"/>
        </w:rPr>
        <w:t>Sábado, Septiembre 2, 2017.</w:t>
      </w:r>
    </w:p>
    <w:p w:rsidR="002A4126" w:rsidRPr="00CA2FCA" w:rsidRDefault="004C1C4A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Salida.</w:t>
      </w:r>
    </w:p>
    <w:p w:rsidR="002A4126" w:rsidRPr="00CA2FCA" w:rsidRDefault="008E7A1A" w:rsidP="002A4126">
      <w:pPr>
        <w:spacing w:line="240" w:lineRule="auto"/>
        <w:jc w:val="center"/>
        <w:rPr>
          <w:b/>
          <w:i/>
          <w:color w:val="auto"/>
          <w:lang w:val="es-ES"/>
        </w:rPr>
      </w:pPr>
      <w:r w:rsidRPr="00CA2FCA">
        <w:rPr>
          <w:b/>
          <w:i/>
          <w:color w:val="auto"/>
          <w:lang w:val="es-ES"/>
        </w:rPr>
        <w:t>Met</w:t>
      </w:r>
      <w:r w:rsidR="002A4126" w:rsidRPr="00CA2FCA">
        <w:rPr>
          <w:b/>
          <w:i/>
          <w:color w:val="auto"/>
          <w:lang w:val="es-ES"/>
        </w:rPr>
        <w:t>odolog</w:t>
      </w:r>
      <w:r w:rsidRPr="00CA2FCA">
        <w:rPr>
          <w:b/>
          <w:i/>
          <w:color w:val="auto"/>
          <w:lang w:val="es-ES"/>
        </w:rPr>
        <w:t>ía y logística</w:t>
      </w:r>
      <w:r w:rsidR="002A4126" w:rsidRPr="00CA2FCA">
        <w:rPr>
          <w:b/>
          <w:i/>
          <w:color w:val="auto"/>
          <w:lang w:val="es-ES"/>
        </w:rPr>
        <w:t>:</w:t>
      </w:r>
    </w:p>
    <w:p w:rsidR="00650792" w:rsidRPr="00CA2FCA" w:rsidRDefault="00650792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Idioma: Todas las actividades del evento se llevarán a cabo en español, pero se proveerá traducción simultánea del inglés al español. </w:t>
      </w:r>
    </w:p>
    <w:p w:rsidR="00650792" w:rsidRPr="00CA2FCA" w:rsidRDefault="00650792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Lugar: Auditorio de la Biblioteca Virgilio Barco (Dirección: Av. Carrera 60 # 57 – 60. Bogotá, DC, Colombia). </w:t>
      </w:r>
    </w:p>
    <w:p w:rsidR="00650792" w:rsidRPr="00CA2FCA" w:rsidRDefault="00650792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lastRenderedPageBreak/>
        <w:t>Hotel: NH BOGOTÁ URBAN 26 ROYAL HOTEL. (Dirección: Carrera 33 # 25F-18. Bogotá, DC, Colombia. Teléfono</w:t>
      </w:r>
      <w:r w:rsidR="00912E99" w:rsidRPr="00CA2FCA">
        <w:rPr>
          <w:color w:val="auto"/>
          <w:lang w:val="es-ES"/>
        </w:rPr>
        <w:t>:</w:t>
      </w:r>
      <w:r w:rsidRPr="00CA2FCA">
        <w:rPr>
          <w:color w:val="auto"/>
          <w:lang w:val="es-ES"/>
        </w:rPr>
        <w:t xml:space="preserve"> +57 (1) 795 33 00).</w:t>
      </w:r>
    </w:p>
    <w:p w:rsidR="00650792" w:rsidRPr="00CA2FCA" w:rsidRDefault="00650792" w:rsidP="00650792">
      <w:pPr>
        <w:spacing w:line="240" w:lineRule="auto"/>
        <w:jc w:val="center"/>
        <w:rPr>
          <w:color w:val="auto"/>
          <w:lang w:val="es-ES"/>
        </w:rPr>
      </w:pPr>
      <w:r w:rsidRPr="00CA2FCA">
        <w:rPr>
          <w:b/>
          <w:i/>
          <w:color w:val="auto"/>
          <w:lang w:val="es-ES"/>
        </w:rPr>
        <w:t>Costos:</w:t>
      </w:r>
    </w:p>
    <w:p w:rsidR="00650792" w:rsidRPr="00CA2FCA" w:rsidRDefault="00650792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La participación en este evento tiene un costo de:</w:t>
      </w:r>
    </w:p>
    <w:p w:rsidR="00650792" w:rsidRPr="00CA2FCA" w:rsidRDefault="00650792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-Representantes de Escuelas CILECT: € 300 euros.</w:t>
      </w:r>
    </w:p>
    <w:p w:rsidR="00650792" w:rsidRPr="00CA2FCA" w:rsidRDefault="00650792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-Observadores</w:t>
      </w:r>
      <w:r w:rsidR="00912E99" w:rsidRPr="00CA2FCA">
        <w:rPr>
          <w:color w:val="auto"/>
          <w:lang w:val="es-ES"/>
        </w:rPr>
        <w:t>: €</w:t>
      </w:r>
      <w:r w:rsidRPr="00CA2FCA">
        <w:rPr>
          <w:color w:val="auto"/>
          <w:lang w:val="es-ES"/>
        </w:rPr>
        <w:t xml:space="preserve"> </w:t>
      </w:r>
      <w:r w:rsidR="0055600E">
        <w:rPr>
          <w:color w:val="auto"/>
          <w:lang w:val="es-ES"/>
        </w:rPr>
        <w:t>4</w:t>
      </w:r>
      <w:bookmarkStart w:id="0" w:name="_GoBack"/>
      <w:bookmarkEnd w:id="0"/>
      <w:r w:rsidRPr="00CA2FCA">
        <w:rPr>
          <w:color w:val="auto"/>
          <w:lang w:val="es-ES"/>
        </w:rPr>
        <w:t>50 euros.</w:t>
      </w:r>
    </w:p>
    <w:p w:rsidR="00650792" w:rsidRPr="00CA2FCA" w:rsidRDefault="00650792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b/>
          <w:color w:val="auto"/>
          <w:lang w:val="es-ES"/>
        </w:rPr>
        <w:t xml:space="preserve">El </w:t>
      </w:r>
      <w:proofErr w:type="spellStart"/>
      <w:r w:rsidR="00912E99" w:rsidRPr="00CA2FCA">
        <w:rPr>
          <w:b/>
          <w:color w:val="auto"/>
          <w:lang w:val="es-ES"/>
        </w:rPr>
        <w:t>eventonotiene</w:t>
      </w:r>
      <w:proofErr w:type="spellEnd"/>
      <w:r w:rsidRPr="00CA2FCA">
        <w:rPr>
          <w:b/>
          <w:color w:val="auto"/>
          <w:lang w:val="es-ES"/>
        </w:rPr>
        <w:t xml:space="preserve"> costo para representantes de escuelas CIBA</w:t>
      </w:r>
      <w:r w:rsidR="00912E99" w:rsidRPr="00CA2FCA">
        <w:rPr>
          <w:b/>
          <w:color w:val="auto"/>
          <w:lang w:val="es-ES"/>
        </w:rPr>
        <w:t>.</w:t>
      </w:r>
    </w:p>
    <w:p w:rsidR="00650792" w:rsidRPr="00CA2FCA" w:rsidRDefault="00650792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Este costo incluye:</w:t>
      </w:r>
    </w:p>
    <w:p w:rsidR="00650792" w:rsidRPr="00CA2FCA" w:rsidRDefault="00912E99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- Hotel (cuatro noches) y alimentación.</w:t>
      </w:r>
    </w:p>
    <w:p w:rsidR="00650792" w:rsidRPr="00CA2FCA" w:rsidRDefault="00650792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-</w:t>
      </w:r>
      <w:r w:rsidR="00912E99" w:rsidRPr="00CA2FCA">
        <w:rPr>
          <w:color w:val="auto"/>
          <w:lang w:val="es-ES"/>
        </w:rPr>
        <w:t>Materiales</w:t>
      </w:r>
      <w:r w:rsidRPr="00CA2FCA">
        <w:rPr>
          <w:color w:val="auto"/>
          <w:lang w:val="es-ES"/>
        </w:rPr>
        <w:t>.</w:t>
      </w:r>
    </w:p>
    <w:p w:rsidR="00650792" w:rsidRPr="00CA2FCA" w:rsidRDefault="00650792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-Transportes internos dentro de Bogotá.</w:t>
      </w:r>
    </w:p>
    <w:p w:rsidR="00650792" w:rsidRPr="00CA2FCA" w:rsidRDefault="00650792" w:rsidP="00650792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No se cubrirán los costos de hotel y alimentación de acompañantes (que deberán ser cubiertos por cada participante, previa información al comité logístico). </w:t>
      </w:r>
    </w:p>
    <w:p w:rsidR="00F12C3E" w:rsidRPr="00CA2FCA" w:rsidRDefault="00F12C3E" w:rsidP="00F12C3E">
      <w:pPr>
        <w:jc w:val="center"/>
        <w:rPr>
          <w:b/>
          <w:i/>
          <w:color w:val="auto"/>
          <w:lang w:val="es-ES"/>
        </w:rPr>
      </w:pPr>
      <w:r w:rsidRPr="00CA2FCA">
        <w:rPr>
          <w:b/>
          <w:i/>
          <w:color w:val="auto"/>
          <w:lang w:val="es-ES"/>
        </w:rPr>
        <w:t>Marco institucional:</w:t>
      </w:r>
    </w:p>
    <w:p w:rsidR="00F12C3E" w:rsidRPr="00CA2FCA" w:rsidRDefault="00F12C3E" w:rsidP="00F12C3E">
      <w:pPr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El evento se realizará en el marco de:</w:t>
      </w:r>
    </w:p>
    <w:p w:rsidR="00F12C3E" w:rsidRPr="00CA2FCA" w:rsidRDefault="00F12C3E" w:rsidP="00F12C3E">
      <w:pPr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-El inicio de los 30 años (1988-2018) de la Escuela de Cine y Televisión de la Universidad Nacional de Colombia.</w:t>
      </w:r>
    </w:p>
    <w:p w:rsidR="002A4126" w:rsidRPr="00CA2FCA" w:rsidRDefault="002A4126" w:rsidP="002A4126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-</w:t>
      </w:r>
      <w:r w:rsidR="00F12C3E" w:rsidRPr="00CA2FCA">
        <w:rPr>
          <w:color w:val="auto"/>
          <w:lang w:val="es-ES"/>
        </w:rPr>
        <w:t xml:space="preserve">El </w:t>
      </w:r>
      <w:r w:rsidRPr="00CA2FCA">
        <w:rPr>
          <w:i/>
          <w:color w:val="auto"/>
          <w:lang w:val="es-ES"/>
        </w:rPr>
        <w:t>Sesquicent</w:t>
      </w:r>
      <w:r w:rsidR="00F12C3E" w:rsidRPr="00CA2FCA">
        <w:rPr>
          <w:i/>
          <w:color w:val="auto"/>
          <w:lang w:val="es-ES"/>
        </w:rPr>
        <w:t xml:space="preserve">enario </w:t>
      </w:r>
      <w:r w:rsidRPr="00CA2FCA">
        <w:rPr>
          <w:i/>
          <w:color w:val="auto"/>
          <w:lang w:val="es-ES"/>
        </w:rPr>
        <w:t>(1867-2017</w:t>
      </w:r>
      <w:proofErr w:type="gramStart"/>
      <w:r w:rsidRPr="00CA2FCA">
        <w:rPr>
          <w:i/>
          <w:color w:val="auto"/>
          <w:lang w:val="es-ES"/>
        </w:rPr>
        <w:t>)</w:t>
      </w:r>
      <w:r w:rsidR="00F12C3E" w:rsidRPr="00CA2FCA">
        <w:rPr>
          <w:color w:val="auto"/>
          <w:lang w:val="es-ES"/>
        </w:rPr>
        <w:t>de</w:t>
      </w:r>
      <w:proofErr w:type="gramEnd"/>
      <w:r w:rsidR="00F12C3E" w:rsidRPr="00CA2FCA">
        <w:rPr>
          <w:color w:val="auto"/>
          <w:lang w:val="es-ES"/>
        </w:rPr>
        <w:t xml:space="preserve"> la Universidad Nacional de Colombia.</w:t>
      </w:r>
    </w:p>
    <w:p w:rsidR="00F12C3E" w:rsidRPr="00CA2FCA" w:rsidRDefault="002A4126" w:rsidP="00F12C3E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-</w:t>
      </w:r>
      <w:r w:rsidR="00F12C3E" w:rsidRPr="00CA2FCA">
        <w:rPr>
          <w:color w:val="auto"/>
          <w:lang w:val="es-ES"/>
        </w:rPr>
        <w:t xml:space="preserve">El evento </w:t>
      </w:r>
      <w:r w:rsidR="00F12C3E" w:rsidRPr="00CA2FCA">
        <w:rPr>
          <w:i/>
          <w:color w:val="auto"/>
          <w:lang w:val="es-ES"/>
        </w:rPr>
        <w:t>Un mes desde las Artes</w:t>
      </w:r>
      <w:r w:rsidR="00F12C3E" w:rsidRPr="00CA2FCA">
        <w:rPr>
          <w:color w:val="auto"/>
          <w:lang w:val="es-ES"/>
        </w:rPr>
        <w:t xml:space="preserve"> del Área Curricular de las Artes de la Facultad de Artes de la Universidad Nacional de Colombia.</w:t>
      </w:r>
    </w:p>
    <w:p w:rsidR="002A4126" w:rsidRPr="00CA2FCA" w:rsidRDefault="00F12C3E" w:rsidP="002A4126">
      <w:pPr>
        <w:spacing w:line="240" w:lineRule="auto"/>
        <w:jc w:val="center"/>
        <w:rPr>
          <w:color w:val="auto"/>
          <w:lang w:val="es-ES"/>
        </w:rPr>
      </w:pPr>
      <w:r w:rsidRPr="00CA2FCA">
        <w:rPr>
          <w:b/>
          <w:i/>
          <w:color w:val="auto"/>
          <w:lang w:val="es-ES"/>
        </w:rPr>
        <w:t xml:space="preserve">Comité logístico </w:t>
      </w:r>
      <w:r w:rsidR="00066867" w:rsidRPr="00CA2FCA">
        <w:rPr>
          <w:b/>
          <w:i/>
          <w:color w:val="auto"/>
          <w:lang w:val="es-ES"/>
        </w:rPr>
        <w:t>y contactos</w:t>
      </w:r>
      <w:r w:rsidR="002A4126" w:rsidRPr="00CA2FCA">
        <w:rPr>
          <w:color w:val="auto"/>
          <w:lang w:val="es-ES"/>
        </w:rPr>
        <w:t>:</w:t>
      </w:r>
    </w:p>
    <w:p w:rsidR="002A4126" w:rsidRPr="00CA2FCA" w:rsidRDefault="002A4126" w:rsidP="002A4126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Javier Olarte. Director </w:t>
      </w:r>
      <w:r w:rsidR="00F12C3E" w:rsidRPr="00CA2FCA">
        <w:rPr>
          <w:color w:val="auto"/>
          <w:lang w:val="es-ES"/>
        </w:rPr>
        <w:t xml:space="preserve">de la Escuela de Cine y Televisión. </w:t>
      </w:r>
      <w:hyperlink r:id="rId13" w:history="1">
        <w:r w:rsidRPr="00CA2FCA">
          <w:rPr>
            <w:rStyle w:val="Hyperlink"/>
            <w:color w:val="auto"/>
            <w:lang w:val="es-ES"/>
          </w:rPr>
          <w:t>jsolartet@unal.edu.co</w:t>
        </w:r>
      </w:hyperlink>
      <w:r w:rsidRPr="00CA2FCA">
        <w:rPr>
          <w:color w:val="auto"/>
          <w:lang w:val="es-ES"/>
        </w:rPr>
        <w:t>,</w:t>
      </w:r>
      <w:hyperlink r:id="rId14" w:history="1">
        <w:r w:rsidRPr="00CA2FCA">
          <w:rPr>
            <w:rStyle w:val="Hyperlink"/>
            <w:color w:val="auto"/>
            <w:lang w:val="es-ES"/>
          </w:rPr>
          <w:t>esccinte_farbog@unal.edu.co</w:t>
        </w:r>
      </w:hyperlink>
      <w:r w:rsidRPr="00CA2FCA">
        <w:rPr>
          <w:color w:val="auto"/>
          <w:lang w:val="es-ES"/>
        </w:rPr>
        <w:t xml:space="preserve">. </w:t>
      </w:r>
    </w:p>
    <w:p w:rsidR="002A4126" w:rsidRPr="00CA2FCA" w:rsidRDefault="002A4126" w:rsidP="002A4126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>Tania Infante.</w:t>
      </w:r>
      <w:r w:rsidR="00F12C3E" w:rsidRPr="00CA2FCA">
        <w:rPr>
          <w:color w:val="auto"/>
          <w:lang w:val="es-ES"/>
        </w:rPr>
        <w:t xml:space="preserve"> Coordinadora de p</w:t>
      </w:r>
      <w:r w:rsidRPr="00CA2FCA">
        <w:rPr>
          <w:color w:val="auto"/>
          <w:lang w:val="es-ES"/>
        </w:rPr>
        <w:t>roduc</w:t>
      </w:r>
      <w:r w:rsidR="00F12C3E" w:rsidRPr="00CA2FCA">
        <w:rPr>
          <w:color w:val="auto"/>
          <w:lang w:val="es-ES"/>
        </w:rPr>
        <w:t xml:space="preserve">ción de la Escuela de Cine y Televisión. </w:t>
      </w:r>
      <w:hyperlink r:id="rId15" w:history="1">
        <w:r w:rsidRPr="00CA2FCA">
          <w:rPr>
            <w:rStyle w:val="Hyperlink"/>
            <w:color w:val="auto"/>
            <w:lang w:val="es-ES"/>
          </w:rPr>
          <w:t>coprod_farbog@unal.edu.co</w:t>
        </w:r>
      </w:hyperlink>
      <w:r w:rsidRPr="00CA2FCA">
        <w:rPr>
          <w:color w:val="auto"/>
          <w:lang w:val="es-ES"/>
        </w:rPr>
        <w:t xml:space="preserve">. </w:t>
      </w:r>
    </w:p>
    <w:p w:rsidR="002A4126" w:rsidRPr="00CA2FCA" w:rsidRDefault="002A4126" w:rsidP="002A4126">
      <w:pPr>
        <w:spacing w:line="240" w:lineRule="auto"/>
        <w:jc w:val="both"/>
        <w:rPr>
          <w:color w:val="auto"/>
          <w:lang w:val="es-ES"/>
        </w:rPr>
      </w:pPr>
      <w:r w:rsidRPr="00CA2FCA">
        <w:rPr>
          <w:color w:val="auto"/>
          <w:lang w:val="es-ES"/>
        </w:rPr>
        <w:t xml:space="preserve">Juan G. Buenaventura. Director. </w:t>
      </w:r>
      <w:r w:rsidR="00712511" w:rsidRPr="00CA2FCA">
        <w:rPr>
          <w:color w:val="auto"/>
          <w:lang w:val="es-ES"/>
        </w:rPr>
        <w:t xml:space="preserve">Área Curricular de las Artes. </w:t>
      </w:r>
      <w:hyperlink r:id="rId16" w:history="1">
        <w:r w:rsidRPr="00CA2FCA">
          <w:rPr>
            <w:rStyle w:val="Hyperlink"/>
            <w:color w:val="auto"/>
            <w:lang w:val="es-ES"/>
          </w:rPr>
          <w:t>jgbuenaventuraa@unal.edu.co</w:t>
        </w:r>
      </w:hyperlink>
      <w:r w:rsidRPr="00CA2FCA">
        <w:rPr>
          <w:color w:val="auto"/>
          <w:lang w:val="es-ES"/>
        </w:rPr>
        <w:t xml:space="preserve">. </w:t>
      </w:r>
    </w:p>
    <w:p w:rsidR="002A4126" w:rsidRPr="00CA2FCA" w:rsidRDefault="002A4126" w:rsidP="00066867">
      <w:pPr>
        <w:spacing w:line="240" w:lineRule="auto"/>
        <w:jc w:val="both"/>
        <w:rPr>
          <w:color w:val="auto"/>
          <w:lang w:val="es-ES"/>
        </w:rPr>
      </w:pPr>
      <w:proofErr w:type="spellStart"/>
      <w:r w:rsidRPr="00CA2FCA">
        <w:rPr>
          <w:color w:val="auto"/>
          <w:lang w:val="es-ES"/>
        </w:rPr>
        <w:t>Jamillie</w:t>
      </w:r>
      <w:proofErr w:type="spellEnd"/>
      <w:r w:rsidRPr="00CA2FCA">
        <w:rPr>
          <w:color w:val="auto"/>
          <w:lang w:val="es-ES"/>
        </w:rPr>
        <w:t xml:space="preserve"> Londoño. </w:t>
      </w:r>
      <w:r w:rsidR="00712511" w:rsidRPr="00CA2FCA">
        <w:rPr>
          <w:color w:val="auto"/>
          <w:lang w:val="es-ES"/>
        </w:rPr>
        <w:t>Asistente g</w:t>
      </w:r>
      <w:r w:rsidRPr="00CA2FCA">
        <w:rPr>
          <w:color w:val="auto"/>
          <w:lang w:val="es-ES"/>
        </w:rPr>
        <w:t>eneral</w:t>
      </w:r>
      <w:r w:rsidR="00712511" w:rsidRPr="00CA2FCA">
        <w:rPr>
          <w:color w:val="auto"/>
          <w:lang w:val="es-ES"/>
        </w:rPr>
        <w:t xml:space="preserve">. Área Curricular de las Artes. </w:t>
      </w:r>
      <w:hyperlink r:id="rId17" w:history="1">
        <w:r w:rsidRPr="00CA2FCA">
          <w:rPr>
            <w:rStyle w:val="Hyperlink"/>
            <w:color w:val="auto"/>
            <w:lang w:val="es-ES"/>
          </w:rPr>
          <w:t>arcuart_farbog@unal.edu.co</w:t>
        </w:r>
      </w:hyperlink>
      <w:r w:rsidR="00066867" w:rsidRPr="00CA2FCA">
        <w:rPr>
          <w:color w:val="auto"/>
          <w:lang w:val="es-ES"/>
        </w:rPr>
        <w:t>.</w:t>
      </w:r>
    </w:p>
    <w:sectPr w:rsidR="002A4126" w:rsidRPr="00CA2FCA" w:rsidSect="001411C8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D5" w:rsidRDefault="00AE28D5">
      <w:pPr>
        <w:spacing w:after="0" w:line="240" w:lineRule="auto"/>
      </w:pPr>
      <w:r>
        <w:separator/>
      </w:r>
    </w:p>
  </w:endnote>
  <w:endnote w:type="continuationSeparator" w:id="0">
    <w:p w:rsidR="00AE28D5" w:rsidRDefault="00A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429"/>
      <w:docPartObj>
        <w:docPartGallery w:val="Page Numbers (Bottom of Page)"/>
        <w:docPartUnique/>
      </w:docPartObj>
    </w:sdtPr>
    <w:sdtEndPr/>
    <w:sdtContent>
      <w:p w:rsidR="00CE0383" w:rsidRDefault="005623F9">
        <w:pPr>
          <w:pStyle w:val="Footer"/>
          <w:jc w:val="center"/>
        </w:pPr>
        <w:r>
          <w:fldChar w:fldCharType="begin"/>
        </w:r>
        <w:r w:rsidR="00CE0383">
          <w:instrText xml:space="preserve"> PAGE   \* MERGEFORMAT </w:instrText>
        </w:r>
        <w:r>
          <w:fldChar w:fldCharType="separate"/>
        </w:r>
        <w:r w:rsidR="005560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E0383" w:rsidRDefault="00CE0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D5" w:rsidRDefault="00AE28D5">
      <w:pPr>
        <w:spacing w:after="0" w:line="240" w:lineRule="auto"/>
      </w:pPr>
      <w:r>
        <w:separator/>
      </w:r>
    </w:p>
  </w:footnote>
  <w:footnote w:type="continuationSeparator" w:id="0">
    <w:p w:rsidR="00AE28D5" w:rsidRDefault="00AE2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6B"/>
    <w:rsid w:val="00043F8C"/>
    <w:rsid w:val="00053E8F"/>
    <w:rsid w:val="00061A5D"/>
    <w:rsid w:val="00063579"/>
    <w:rsid w:val="00066867"/>
    <w:rsid w:val="000745A3"/>
    <w:rsid w:val="00090736"/>
    <w:rsid w:val="00095D4E"/>
    <w:rsid w:val="000A6B6E"/>
    <w:rsid w:val="000B1380"/>
    <w:rsid w:val="000E06B2"/>
    <w:rsid w:val="00121ECA"/>
    <w:rsid w:val="00127AD1"/>
    <w:rsid w:val="001411C8"/>
    <w:rsid w:val="00146F22"/>
    <w:rsid w:val="001558CE"/>
    <w:rsid w:val="00157280"/>
    <w:rsid w:val="001B0CB7"/>
    <w:rsid w:val="001B7E6F"/>
    <w:rsid w:val="001D0A8A"/>
    <w:rsid w:val="001F03D6"/>
    <w:rsid w:val="001F66F8"/>
    <w:rsid w:val="00204BAE"/>
    <w:rsid w:val="002557F3"/>
    <w:rsid w:val="00262BE8"/>
    <w:rsid w:val="00277D27"/>
    <w:rsid w:val="0028458A"/>
    <w:rsid w:val="002A4126"/>
    <w:rsid w:val="002C7BAA"/>
    <w:rsid w:val="002E2036"/>
    <w:rsid w:val="00325E9E"/>
    <w:rsid w:val="00326C26"/>
    <w:rsid w:val="00374042"/>
    <w:rsid w:val="00391216"/>
    <w:rsid w:val="003A77DD"/>
    <w:rsid w:val="003B640C"/>
    <w:rsid w:val="003C0B08"/>
    <w:rsid w:val="003D1FFE"/>
    <w:rsid w:val="003E4F24"/>
    <w:rsid w:val="00471E33"/>
    <w:rsid w:val="004B2A76"/>
    <w:rsid w:val="004C1C4A"/>
    <w:rsid w:val="004D0552"/>
    <w:rsid w:val="004E57B7"/>
    <w:rsid w:val="004F5DF3"/>
    <w:rsid w:val="00506056"/>
    <w:rsid w:val="00551C02"/>
    <w:rsid w:val="0055600E"/>
    <w:rsid w:val="005623F9"/>
    <w:rsid w:val="0056534F"/>
    <w:rsid w:val="0056707E"/>
    <w:rsid w:val="00571F7C"/>
    <w:rsid w:val="005A4118"/>
    <w:rsid w:val="00650792"/>
    <w:rsid w:val="006A11F2"/>
    <w:rsid w:val="006F60BD"/>
    <w:rsid w:val="006F7189"/>
    <w:rsid w:val="0071211F"/>
    <w:rsid w:val="00712511"/>
    <w:rsid w:val="00713B97"/>
    <w:rsid w:val="00757E3E"/>
    <w:rsid w:val="007664F5"/>
    <w:rsid w:val="007904D0"/>
    <w:rsid w:val="0081735C"/>
    <w:rsid w:val="008218A7"/>
    <w:rsid w:val="00822D57"/>
    <w:rsid w:val="00832BA4"/>
    <w:rsid w:val="00841BAF"/>
    <w:rsid w:val="00855A5E"/>
    <w:rsid w:val="008B6BA1"/>
    <w:rsid w:val="008E7A1A"/>
    <w:rsid w:val="00912E99"/>
    <w:rsid w:val="009352DD"/>
    <w:rsid w:val="009450B7"/>
    <w:rsid w:val="00945EA8"/>
    <w:rsid w:val="0094743B"/>
    <w:rsid w:val="0095078A"/>
    <w:rsid w:val="00957C1C"/>
    <w:rsid w:val="00957ECF"/>
    <w:rsid w:val="00966645"/>
    <w:rsid w:val="009724C5"/>
    <w:rsid w:val="00975066"/>
    <w:rsid w:val="0097617A"/>
    <w:rsid w:val="00994F35"/>
    <w:rsid w:val="009B274C"/>
    <w:rsid w:val="009B36CC"/>
    <w:rsid w:val="00A407E6"/>
    <w:rsid w:val="00A4609D"/>
    <w:rsid w:val="00A50B83"/>
    <w:rsid w:val="00A87611"/>
    <w:rsid w:val="00A91B6B"/>
    <w:rsid w:val="00A9493B"/>
    <w:rsid w:val="00AC225C"/>
    <w:rsid w:val="00AD0498"/>
    <w:rsid w:val="00AD57BF"/>
    <w:rsid w:val="00AE28D5"/>
    <w:rsid w:val="00B03F4F"/>
    <w:rsid w:val="00B2019B"/>
    <w:rsid w:val="00B374E7"/>
    <w:rsid w:val="00B43495"/>
    <w:rsid w:val="00BA5B75"/>
    <w:rsid w:val="00BC436F"/>
    <w:rsid w:val="00BD08E1"/>
    <w:rsid w:val="00C041E9"/>
    <w:rsid w:val="00C23565"/>
    <w:rsid w:val="00C6740C"/>
    <w:rsid w:val="00C751E1"/>
    <w:rsid w:val="00CA2FCA"/>
    <w:rsid w:val="00CE0383"/>
    <w:rsid w:val="00D21B7F"/>
    <w:rsid w:val="00D227BD"/>
    <w:rsid w:val="00D258DA"/>
    <w:rsid w:val="00D80FD0"/>
    <w:rsid w:val="00D84B1A"/>
    <w:rsid w:val="00DE01D5"/>
    <w:rsid w:val="00DF5E36"/>
    <w:rsid w:val="00E20802"/>
    <w:rsid w:val="00E264BE"/>
    <w:rsid w:val="00E32493"/>
    <w:rsid w:val="00E4112A"/>
    <w:rsid w:val="00E4646F"/>
    <w:rsid w:val="00E4647C"/>
    <w:rsid w:val="00E60B42"/>
    <w:rsid w:val="00E77C83"/>
    <w:rsid w:val="00E94E39"/>
    <w:rsid w:val="00ED5B16"/>
    <w:rsid w:val="00F03FE5"/>
    <w:rsid w:val="00F04AF6"/>
    <w:rsid w:val="00F12C3E"/>
    <w:rsid w:val="00F56105"/>
    <w:rsid w:val="00F57847"/>
    <w:rsid w:val="00F856AA"/>
    <w:rsid w:val="00FB527A"/>
    <w:rsid w:val="00FD7EFD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15E0F-B9ED-47A5-ADD1-C44ED74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CE"/>
    <w:rPr>
      <w:color w:val="5A5A5A" w:themeColor="text1" w:themeTint="A5"/>
    </w:rPr>
  </w:style>
  <w:style w:type="paragraph" w:styleId="Heading1">
    <w:name w:val="heading 1"/>
    <w:basedOn w:val="Normal"/>
    <w:next w:val="Normal"/>
    <w:link w:val="Ttulo1Car"/>
    <w:uiPriority w:val="9"/>
    <w:qFormat/>
    <w:rsid w:val="001558C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1558C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1558C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Ttulo4Car"/>
    <w:uiPriority w:val="9"/>
    <w:semiHidden/>
    <w:unhideWhenUsed/>
    <w:qFormat/>
    <w:rsid w:val="001558C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Ttulo5Car"/>
    <w:uiPriority w:val="9"/>
    <w:semiHidden/>
    <w:unhideWhenUsed/>
    <w:qFormat/>
    <w:rsid w:val="001558C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Ttulo6Car"/>
    <w:uiPriority w:val="9"/>
    <w:semiHidden/>
    <w:unhideWhenUsed/>
    <w:qFormat/>
    <w:rsid w:val="001558C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Ttulo7Car"/>
    <w:uiPriority w:val="9"/>
    <w:semiHidden/>
    <w:unhideWhenUsed/>
    <w:qFormat/>
    <w:rsid w:val="001558C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Ttulo8Car"/>
    <w:uiPriority w:val="9"/>
    <w:semiHidden/>
    <w:unhideWhenUsed/>
    <w:qFormat/>
    <w:rsid w:val="001558C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Ttulo9Car"/>
    <w:uiPriority w:val="9"/>
    <w:semiHidden/>
    <w:unhideWhenUsed/>
    <w:qFormat/>
    <w:rsid w:val="001558C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iedepginaCar"/>
    <w:uiPriority w:val="99"/>
    <w:unhideWhenUsed/>
    <w:rsid w:val="00F03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F03FE5"/>
  </w:style>
  <w:style w:type="character" w:styleId="Hyperlink">
    <w:name w:val="Hyperlink"/>
    <w:basedOn w:val="DefaultParagraphFont"/>
    <w:uiPriority w:val="99"/>
    <w:unhideWhenUsed/>
    <w:rsid w:val="006A11F2"/>
    <w:rPr>
      <w:color w:val="0000FF" w:themeColor="hyperlink"/>
      <w:u w:val="single"/>
    </w:rPr>
  </w:style>
  <w:style w:type="character" w:customStyle="1" w:styleId="Ttulo2Car">
    <w:name w:val="Título 2 Car"/>
    <w:basedOn w:val="DefaultParagraphFont"/>
    <w:link w:val="Heading2"/>
    <w:uiPriority w:val="9"/>
    <w:rsid w:val="001558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1Car">
    <w:name w:val="Título 1 Car"/>
    <w:basedOn w:val="DefaultParagraphFont"/>
    <w:link w:val="Heading1"/>
    <w:uiPriority w:val="9"/>
    <w:rsid w:val="001558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3Car">
    <w:name w:val="Título 3 Car"/>
    <w:basedOn w:val="DefaultParagraphFont"/>
    <w:link w:val="Heading3"/>
    <w:uiPriority w:val="9"/>
    <w:semiHidden/>
    <w:rsid w:val="001558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DefaultParagraphFont"/>
    <w:link w:val="Heading4"/>
    <w:uiPriority w:val="9"/>
    <w:semiHidden/>
    <w:rsid w:val="001558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DefaultParagraphFont"/>
    <w:link w:val="Heading5"/>
    <w:uiPriority w:val="9"/>
    <w:semiHidden/>
    <w:rsid w:val="001558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DefaultParagraphFont"/>
    <w:link w:val="Heading6"/>
    <w:uiPriority w:val="9"/>
    <w:semiHidden/>
    <w:rsid w:val="001558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DefaultParagraphFont"/>
    <w:link w:val="Heading7"/>
    <w:uiPriority w:val="9"/>
    <w:semiHidden/>
    <w:rsid w:val="001558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DefaultParagraphFont"/>
    <w:link w:val="Heading8"/>
    <w:uiPriority w:val="9"/>
    <w:semiHidden/>
    <w:rsid w:val="001558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DefaultParagraphFont"/>
    <w:link w:val="Heading9"/>
    <w:uiPriority w:val="9"/>
    <w:semiHidden/>
    <w:rsid w:val="001558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8C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tuloCar"/>
    <w:uiPriority w:val="10"/>
    <w:qFormat/>
    <w:rsid w:val="001558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DefaultParagraphFont"/>
    <w:link w:val="Title"/>
    <w:uiPriority w:val="10"/>
    <w:rsid w:val="001558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tuloCar"/>
    <w:uiPriority w:val="11"/>
    <w:qFormat/>
    <w:rsid w:val="001558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DefaultParagraphFont"/>
    <w:link w:val="Subtitle"/>
    <w:uiPriority w:val="11"/>
    <w:rsid w:val="001558C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558CE"/>
    <w:rPr>
      <w:b/>
      <w:bCs/>
      <w:spacing w:val="0"/>
    </w:rPr>
  </w:style>
  <w:style w:type="character" w:styleId="Emphasis">
    <w:name w:val="Emphasis"/>
    <w:uiPriority w:val="20"/>
    <w:qFormat/>
    <w:rsid w:val="001558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SinespaciadoCar"/>
    <w:uiPriority w:val="1"/>
    <w:qFormat/>
    <w:rsid w:val="001558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8CE"/>
    <w:pPr>
      <w:ind w:left="720"/>
      <w:contextualSpacing/>
    </w:pPr>
  </w:style>
  <w:style w:type="paragraph" w:styleId="Quote">
    <w:name w:val="Quote"/>
    <w:basedOn w:val="Normal"/>
    <w:next w:val="Normal"/>
    <w:link w:val="CitaCar"/>
    <w:uiPriority w:val="29"/>
    <w:qFormat/>
    <w:rsid w:val="001558CE"/>
    <w:rPr>
      <w:i/>
      <w:iCs/>
    </w:rPr>
  </w:style>
  <w:style w:type="character" w:customStyle="1" w:styleId="CitaCar">
    <w:name w:val="Cita Car"/>
    <w:basedOn w:val="DefaultParagraphFont"/>
    <w:link w:val="Quote"/>
    <w:uiPriority w:val="29"/>
    <w:rsid w:val="001558C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CitadestacadaCar"/>
    <w:uiPriority w:val="30"/>
    <w:qFormat/>
    <w:rsid w:val="001558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DefaultParagraphFont"/>
    <w:link w:val="IntenseQuote"/>
    <w:uiPriority w:val="30"/>
    <w:rsid w:val="001558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1558C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558C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1558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558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1558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8CE"/>
    <w:pPr>
      <w:outlineLvl w:val="9"/>
    </w:pPr>
  </w:style>
  <w:style w:type="paragraph" w:styleId="BalloonText">
    <w:name w:val="Balloon Text"/>
    <w:basedOn w:val="Normal"/>
    <w:link w:val="TextodegloboCar"/>
    <w:uiPriority w:val="99"/>
    <w:semiHidden/>
    <w:unhideWhenUsed/>
    <w:rsid w:val="0026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262BE8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SinespaciadoCar">
    <w:name w:val="Sin espaciado Car"/>
    <w:basedOn w:val="DefaultParagraphFont"/>
    <w:link w:val="NoSpacing"/>
    <w:uiPriority w:val="1"/>
    <w:rsid w:val="001558CE"/>
    <w:rPr>
      <w:color w:val="5A5A5A" w:themeColor="text1" w:themeTint="A5"/>
    </w:rPr>
  </w:style>
  <w:style w:type="paragraph" w:styleId="DocumentMap">
    <w:name w:val="Document Map"/>
    <w:basedOn w:val="Normal"/>
    <w:link w:val="MapadeldocumentoCar"/>
    <w:uiPriority w:val="99"/>
    <w:semiHidden/>
    <w:unhideWhenUsed/>
    <w:rsid w:val="001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DefaultParagraphFont"/>
    <w:link w:val="DocumentMap"/>
    <w:uiPriority w:val="99"/>
    <w:semiHidden/>
    <w:rsid w:val="001558CE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lartet@unal.edu.co" TargetMode="External"/><Relationship Id="rId13" Type="http://schemas.openxmlformats.org/officeDocument/2006/relationships/hyperlink" Target="mailto:jsolartet@unal.edu.c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cuart_farbog@unal.edu.co" TargetMode="External"/><Relationship Id="rId17" Type="http://schemas.openxmlformats.org/officeDocument/2006/relationships/hyperlink" Target="mailto:arcuart_farbog@unal.edu.co" TargetMode="External"/><Relationship Id="rId2" Type="http://schemas.openxmlformats.org/officeDocument/2006/relationships/styles" Target="styles.xml"/><Relationship Id="rId16" Type="http://schemas.openxmlformats.org/officeDocument/2006/relationships/hyperlink" Target="mailto:jgbuenaventuraa@unal.edu.c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gbuenaventuraa@unal.edu.c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prod_farbog@unal.edu.co" TargetMode="External"/><Relationship Id="rId10" Type="http://schemas.openxmlformats.org/officeDocument/2006/relationships/hyperlink" Target="mailto:coprod_farbog@unal.edu.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ccinte_farbog@unal.edu.co" TargetMode="External"/><Relationship Id="rId14" Type="http://schemas.openxmlformats.org/officeDocument/2006/relationships/hyperlink" Target="mailto:esccinte_farbog@un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3C2B-ED0B-4E10-9F0C-9B3DFB59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</dc:creator>
  <cp:lastModifiedBy>Windows User</cp:lastModifiedBy>
  <cp:revision>3</cp:revision>
  <dcterms:created xsi:type="dcterms:W3CDTF">2017-07-31T21:04:00Z</dcterms:created>
  <dcterms:modified xsi:type="dcterms:W3CDTF">2017-07-31T21:07:00Z</dcterms:modified>
</cp:coreProperties>
</file>