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F3" w:rsidRPr="009876AE" w:rsidRDefault="009972F3" w:rsidP="009972F3">
      <w:pPr>
        <w:jc w:val="center"/>
        <w:rPr>
          <w:rFonts w:ascii="Calibri" w:hAnsi="Calibri"/>
          <w:b/>
          <w:sz w:val="28"/>
          <w:szCs w:val="28"/>
        </w:rPr>
      </w:pPr>
      <w:bookmarkStart w:id="0" w:name="_GoBack"/>
      <w:bookmarkEnd w:id="0"/>
      <w:r w:rsidRPr="009876AE">
        <w:rPr>
          <w:rFonts w:ascii="Calibri" w:hAnsi="Calibri"/>
          <w:b/>
          <w:sz w:val="28"/>
          <w:szCs w:val="28"/>
        </w:rPr>
        <w:t>Tenure-Track Faculty Position</w:t>
      </w:r>
    </w:p>
    <w:p w:rsidR="009972F3" w:rsidRPr="009876AE" w:rsidRDefault="009972F3" w:rsidP="009972F3">
      <w:pPr>
        <w:jc w:val="center"/>
        <w:rPr>
          <w:rFonts w:ascii="Calibri" w:hAnsi="Calibri"/>
        </w:rPr>
      </w:pPr>
    </w:p>
    <w:p w:rsidR="009972F3" w:rsidRPr="009876AE" w:rsidRDefault="009972F3" w:rsidP="009972F3">
      <w:pPr>
        <w:jc w:val="center"/>
        <w:rPr>
          <w:rFonts w:ascii="Calibri" w:hAnsi="Calibri"/>
        </w:rPr>
      </w:pPr>
      <w:r w:rsidRPr="009876AE">
        <w:rPr>
          <w:rFonts w:ascii="Calibri" w:hAnsi="Calibri"/>
        </w:rPr>
        <w:t xml:space="preserve">Film </w:t>
      </w:r>
      <w:proofErr w:type="gramStart"/>
      <w:r w:rsidRPr="009876AE">
        <w:rPr>
          <w:rFonts w:ascii="Calibri" w:hAnsi="Calibri"/>
        </w:rPr>
        <w:t>And</w:t>
      </w:r>
      <w:proofErr w:type="gramEnd"/>
      <w:r w:rsidRPr="009876AE">
        <w:rPr>
          <w:rFonts w:ascii="Calibri" w:hAnsi="Calibri"/>
        </w:rPr>
        <w:t xml:space="preserve"> Television Production Department</w:t>
      </w:r>
    </w:p>
    <w:p w:rsidR="009972F3" w:rsidRPr="009876AE" w:rsidRDefault="009972F3" w:rsidP="009972F3">
      <w:pPr>
        <w:jc w:val="center"/>
        <w:rPr>
          <w:rFonts w:ascii="Calibri" w:hAnsi="Calibri"/>
          <w:sz w:val="22"/>
          <w:szCs w:val="22"/>
        </w:rPr>
      </w:pPr>
      <w:r w:rsidRPr="009876AE">
        <w:rPr>
          <w:rFonts w:ascii="Calibri" w:hAnsi="Calibri"/>
          <w:sz w:val="22"/>
          <w:szCs w:val="22"/>
        </w:rPr>
        <w:t>School of Film and Television | Loyola Marymount University</w:t>
      </w:r>
    </w:p>
    <w:p w:rsidR="009972F3" w:rsidRPr="009876AE" w:rsidRDefault="009972F3" w:rsidP="009972F3">
      <w:pPr>
        <w:jc w:val="center"/>
        <w:rPr>
          <w:rFonts w:ascii="Calibri" w:hAnsi="Calibri"/>
        </w:rPr>
      </w:pPr>
      <w:r>
        <w:rPr>
          <w:rFonts w:ascii="Calibri" w:hAnsi="Calibri"/>
          <w:sz w:val="22"/>
          <w:szCs w:val="22"/>
        </w:rPr>
        <w:t>Fall</w:t>
      </w:r>
      <w:r w:rsidRPr="009876AE">
        <w:rPr>
          <w:rFonts w:ascii="Calibri" w:hAnsi="Calibri"/>
          <w:sz w:val="22"/>
          <w:szCs w:val="22"/>
        </w:rPr>
        <w:t xml:space="preserve"> 2018</w:t>
      </w:r>
    </w:p>
    <w:p w:rsidR="009972F3" w:rsidRPr="009876AE" w:rsidRDefault="009972F3" w:rsidP="009972F3">
      <w:pPr>
        <w:jc w:val="center"/>
        <w:rPr>
          <w:rFonts w:ascii="Calibri" w:hAnsi="Calibri"/>
        </w:rPr>
      </w:pPr>
    </w:p>
    <w:p w:rsidR="009972F3" w:rsidRPr="009876AE" w:rsidRDefault="009972F3" w:rsidP="009972F3">
      <w:pPr>
        <w:rPr>
          <w:rFonts w:ascii="Calibri" w:hAnsi="Calibri"/>
          <w:sz w:val="22"/>
          <w:szCs w:val="22"/>
        </w:rPr>
      </w:pPr>
      <w:r w:rsidRPr="009876AE">
        <w:rPr>
          <w:rFonts w:ascii="Calibri" w:hAnsi="Calibri"/>
          <w:sz w:val="22"/>
          <w:szCs w:val="22"/>
        </w:rPr>
        <w:t xml:space="preserve">The Department of Production at Loyola Marymount University’s School of Film and Television is searching for a qualified creative producer to join the department. The position is designated as “Open Rank” (Assistant/Associate/Full Professor), with rank determined by the selected candidate’s qualifications.  This is a full-time tenure-track faculty role with competitive salary and benefits. The position is anticipated to start at the beginning of the </w:t>
      </w:r>
      <w:proofErr w:type="gramStart"/>
      <w:r>
        <w:rPr>
          <w:rFonts w:ascii="Calibri" w:hAnsi="Calibri"/>
          <w:sz w:val="22"/>
          <w:szCs w:val="22"/>
        </w:rPr>
        <w:t>Fall</w:t>
      </w:r>
      <w:proofErr w:type="gramEnd"/>
      <w:r w:rsidRPr="009876AE">
        <w:rPr>
          <w:rFonts w:ascii="Calibri" w:hAnsi="Calibri"/>
          <w:sz w:val="22"/>
          <w:szCs w:val="22"/>
        </w:rPr>
        <w:t xml:space="preserve"> 2018 semester.</w:t>
      </w:r>
    </w:p>
    <w:p w:rsidR="009972F3" w:rsidRPr="009876AE" w:rsidRDefault="009972F3" w:rsidP="009972F3">
      <w:pPr>
        <w:spacing w:before="240" w:after="240" w:line="270" w:lineRule="atLeast"/>
        <w:rPr>
          <w:rFonts w:ascii="Calibri" w:hAnsi="Calibri"/>
          <w:b/>
        </w:rPr>
      </w:pPr>
      <w:r w:rsidRPr="009876AE">
        <w:rPr>
          <w:rFonts w:ascii="Calibri" w:hAnsi="Calibri"/>
          <w:b/>
        </w:rPr>
        <w:t>Teaching and Experience</w:t>
      </w:r>
    </w:p>
    <w:p w:rsidR="009972F3" w:rsidRPr="009876AE" w:rsidRDefault="009972F3" w:rsidP="009972F3">
      <w:pPr>
        <w:spacing w:before="240" w:after="240" w:line="270" w:lineRule="atLeast"/>
        <w:rPr>
          <w:rFonts w:ascii="Calibri" w:hAnsi="Calibri" w:cs="Arial"/>
          <w:sz w:val="22"/>
          <w:szCs w:val="22"/>
        </w:rPr>
      </w:pPr>
      <w:r w:rsidRPr="009876AE">
        <w:rPr>
          <w:rFonts w:ascii="Calibri" w:hAnsi="Calibri" w:cs="Arial"/>
          <w:sz w:val="22"/>
          <w:szCs w:val="22"/>
        </w:rPr>
        <w:t>Candidates may be from the academy or industry (Hollywood, Independent, or International). Industry professionals should have significant experience (five years or more) of producing projects in the Cinematic Arts (films, television films, serialized TV shows, and emerging media formats)</w:t>
      </w:r>
      <w:r w:rsidRPr="009876AE">
        <w:rPr>
          <w:rFonts w:ascii="Calibri" w:hAnsi="Calibri" w:cs="Arial"/>
          <w:i/>
          <w:sz w:val="22"/>
          <w:szCs w:val="22"/>
        </w:rPr>
        <w:t>.</w:t>
      </w:r>
      <w:r>
        <w:rPr>
          <w:rFonts w:ascii="Calibri" w:hAnsi="Calibri" w:cs="Arial"/>
          <w:sz w:val="22"/>
          <w:szCs w:val="22"/>
        </w:rPr>
        <w:t xml:space="preserve">  Applicants with </w:t>
      </w:r>
      <w:r w:rsidRPr="009876AE">
        <w:rPr>
          <w:rFonts w:ascii="Calibri" w:hAnsi="Calibri" w:cs="Arial"/>
          <w:sz w:val="22"/>
          <w:szCs w:val="22"/>
        </w:rPr>
        <w:t>Unive</w:t>
      </w:r>
      <w:r>
        <w:rPr>
          <w:rFonts w:ascii="Calibri" w:hAnsi="Calibri" w:cs="Arial"/>
          <w:sz w:val="22"/>
          <w:szCs w:val="22"/>
        </w:rPr>
        <w:t>rsity-level teaching experience are preferred.</w:t>
      </w:r>
    </w:p>
    <w:p w:rsidR="009972F3" w:rsidRPr="009876AE" w:rsidRDefault="009972F3" w:rsidP="009972F3">
      <w:pPr>
        <w:spacing w:before="240" w:after="240" w:line="270" w:lineRule="atLeast"/>
        <w:rPr>
          <w:rFonts w:ascii="Calibri" w:hAnsi="Calibri"/>
          <w:sz w:val="22"/>
          <w:szCs w:val="22"/>
        </w:rPr>
      </w:pPr>
      <w:r w:rsidRPr="009876AE">
        <w:rPr>
          <w:rFonts w:ascii="Calibri" w:hAnsi="Calibri" w:cs="Arial"/>
          <w:sz w:val="22"/>
          <w:szCs w:val="22"/>
        </w:rPr>
        <w:t xml:space="preserve">The chosen candidate will help our students understand how to manage a film set, as well as the process of developing creative ideas into a finished project and market exploitation.  To this end, candidates shall be able to demonstrate an understanding of the following: cinematic storytelling, script development, rights acquisition, pitching, budgeting, packaging, marketing, talent acquisition and management, distribution and exhibition.  </w:t>
      </w:r>
      <w:r w:rsidRPr="009876AE">
        <w:rPr>
          <w:rFonts w:ascii="Calibri" w:eastAsia="Cambria" w:hAnsi="Calibri" w:cs="Calibri"/>
          <w:bCs/>
          <w:sz w:val="22"/>
          <w:szCs w:val="22"/>
        </w:rPr>
        <w:t xml:space="preserve">Entrepreneurial skills, including finance and business development, are considered a plus; as are knowledge and experience with social media, including marketing, crowd funding and audience development. </w:t>
      </w:r>
    </w:p>
    <w:p w:rsidR="009972F3" w:rsidRPr="009876AE" w:rsidRDefault="009972F3" w:rsidP="009972F3">
      <w:pPr>
        <w:spacing w:before="240" w:after="240" w:line="270" w:lineRule="atLeast"/>
        <w:rPr>
          <w:rFonts w:ascii="Calibri" w:hAnsi="Calibri"/>
          <w:sz w:val="22"/>
          <w:szCs w:val="22"/>
        </w:rPr>
      </w:pPr>
      <w:r w:rsidRPr="009876AE">
        <w:rPr>
          <w:rFonts w:ascii="Calibri" w:eastAsia="Cambria" w:hAnsi="Calibri" w:cs="Calibri"/>
          <w:bCs/>
          <w:sz w:val="22"/>
          <w:szCs w:val="22"/>
        </w:rPr>
        <w:t>The selected candidate will teach from among the following established courses on the graduate and undergraduate level: Script Analysis, Development, Pre-Production Management, Producing, Mentoring and Post Graduate Transitions.</w:t>
      </w:r>
      <w:r w:rsidRPr="009876AE">
        <w:rPr>
          <w:rFonts w:ascii="Calibri" w:hAnsi="Calibri"/>
          <w:sz w:val="22"/>
          <w:szCs w:val="22"/>
        </w:rPr>
        <w:t xml:space="preserve">  Additionally, the candidate will provide leadership in creating additional producing courses.  The candidate will be expected to teach the required full time teaching load of three (3) courses per semester.  The successful candidate will be expected to teach, continue creative work/scholarship, and provide service to the University. </w:t>
      </w:r>
    </w:p>
    <w:p w:rsidR="009972F3" w:rsidRPr="009876AE" w:rsidRDefault="009972F3" w:rsidP="009972F3">
      <w:pPr>
        <w:spacing w:before="240" w:after="240" w:line="270" w:lineRule="atLeast"/>
        <w:rPr>
          <w:rFonts w:ascii="Calibri" w:hAnsi="Calibri"/>
          <w:b/>
        </w:rPr>
      </w:pPr>
      <w:r w:rsidRPr="009876AE">
        <w:rPr>
          <w:rFonts w:ascii="Calibri" w:hAnsi="Calibri"/>
          <w:b/>
        </w:rPr>
        <w:t>Degree Requirements</w:t>
      </w:r>
    </w:p>
    <w:p w:rsidR="009972F3" w:rsidRPr="009876AE" w:rsidRDefault="009972F3" w:rsidP="009972F3">
      <w:pPr>
        <w:spacing w:before="240" w:after="240" w:line="270" w:lineRule="atLeast"/>
        <w:rPr>
          <w:rFonts w:ascii="Calibri" w:hAnsi="Calibri"/>
          <w:sz w:val="22"/>
          <w:szCs w:val="22"/>
        </w:rPr>
      </w:pPr>
      <w:r w:rsidRPr="009876AE">
        <w:rPr>
          <w:rFonts w:ascii="Calibri" w:hAnsi="Calibri"/>
          <w:sz w:val="22"/>
          <w:szCs w:val="22"/>
        </w:rPr>
        <w:t>MFA in Production and/or Media Arts or a closely related field by the time of appointment preferred but not required.</w:t>
      </w:r>
    </w:p>
    <w:p w:rsidR="009972F3" w:rsidRPr="009876AE" w:rsidRDefault="009972F3" w:rsidP="009972F3">
      <w:pPr>
        <w:rPr>
          <w:rFonts w:ascii="Calibri" w:hAnsi="Calibri"/>
          <w:b/>
        </w:rPr>
      </w:pPr>
      <w:r w:rsidRPr="009876AE">
        <w:rPr>
          <w:rFonts w:ascii="Calibri" w:hAnsi="Calibri"/>
          <w:b/>
        </w:rPr>
        <w:t>Applying</w:t>
      </w:r>
    </w:p>
    <w:p w:rsidR="009972F3" w:rsidRPr="009876AE" w:rsidRDefault="009972F3" w:rsidP="009972F3">
      <w:pPr>
        <w:rPr>
          <w:rFonts w:ascii="Calibri" w:hAnsi="Calibri"/>
          <w:b/>
          <w:sz w:val="22"/>
          <w:szCs w:val="22"/>
        </w:rPr>
      </w:pPr>
    </w:p>
    <w:p w:rsidR="009972F3" w:rsidRPr="009876AE" w:rsidRDefault="009972F3" w:rsidP="009972F3">
      <w:pPr>
        <w:rPr>
          <w:rFonts w:ascii="Calibri" w:hAnsi="Calibri"/>
          <w:sz w:val="22"/>
          <w:szCs w:val="22"/>
        </w:rPr>
      </w:pPr>
      <w:r w:rsidRPr="009876AE">
        <w:rPr>
          <w:rFonts w:ascii="Calibri" w:hAnsi="Calibri"/>
          <w:sz w:val="22"/>
          <w:szCs w:val="22"/>
        </w:rPr>
        <w:t>Interested applicants should submit their curriculum vitae</w:t>
      </w:r>
      <w:r>
        <w:rPr>
          <w:rFonts w:ascii="Calibri" w:hAnsi="Calibri"/>
          <w:sz w:val="22"/>
          <w:szCs w:val="22"/>
        </w:rPr>
        <w:t xml:space="preserve">, </w:t>
      </w:r>
      <w:r w:rsidRPr="009876AE">
        <w:rPr>
          <w:rFonts w:ascii="Calibri" w:hAnsi="Calibri"/>
          <w:sz w:val="22"/>
          <w:szCs w:val="22"/>
        </w:rPr>
        <w:t>a cover letter</w:t>
      </w:r>
      <w:r>
        <w:rPr>
          <w:rFonts w:ascii="Calibri" w:hAnsi="Calibri"/>
          <w:sz w:val="22"/>
          <w:szCs w:val="22"/>
        </w:rPr>
        <w:t>, and a personal statement</w:t>
      </w:r>
      <w:r w:rsidRPr="009876AE">
        <w:rPr>
          <w:rFonts w:ascii="Calibri" w:hAnsi="Calibri"/>
          <w:sz w:val="22"/>
          <w:szCs w:val="22"/>
        </w:rPr>
        <w:t xml:space="preserve"> </w:t>
      </w:r>
      <w:r>
        <w:rPr>
          <w:rFonts w:ascii="Calibri" w:hAnsi="Calibri"/>
          <w:sz w:val="22"/>
          <w:szCs w:val="22"/>
        </w:rPr>
        <w:t xml:space="preserve">including your teaching philosophy </w:t>
      </w:r>
      <w:r w:rsidRPr="009876AE">
        <w:rPr>
          <w:rFonts w:ascii="Calibri" w:hAnsi="Calibri"/>
          <w:sz w:val="22"/>
          <w:szCs w:val="22"/>
        </w:rPr>
        <w:t>electronically to the search committee:</w:t>
      </w:r>
      <w:r w:rsidRPr="009876AE" w:rsidDel="002E6F64">
        <w:rPr>
          <w:rFonts w:ascii="Calibri" w:hAnsi="Calibri"/>
          <w:sz w:val="22"/>
          <w:szCs w:val="22"/>
        </w:rPr>
        <w:t xml:space="preserve"> </w:t>
      </w:r>
      <w:hyperlink r:id="rId4" w:history="1">
        <w:r w:rsidRPr="009876AE">
          <w:rPr>
            <w:rFonts w:ascii="Calibri" w:hAnsi="Calibri" w:cs="Calibri"/>
            <w:color w:val="0000FF"/>
            <w:sz w:val="22"/>
            <w:szCs w:val="22"/>
            <w:u w:val="single" w:color="0000FF"/>
          </w:rPr>
          <w:t>sftvsearch@lmu.edu</w:t>
        </w:r>
      </w:hyperlink>
    </w:p>
    <w:p w:rsidR="009972F3" w:rsidRPr="009876AE" w:rsidRDefault="009972F3" w:rsidP="009972F3">
      <w:pPr>
        <w:rPr>
          <w:rFonts w:ascii="Calibri" w:hAnsi="Calibri"/>
          <w:sz w:val="22"/>
          <w:szCs w:val="22"/>
        </w:rPr>
      </w:pPr>
    </w:p>
    <w:p w:rsidR="009972F3" w:rsidRPr="009876AE" w:rsidRDefault="009972F3" w:rsidP="009972F3">
      <w:pPr>
        <w:rPr>
          <w:rFonts w:ascii="Calibri" w:hAnsi="Calibri"/>
          <w:sz w:val="22"/>
          <w:szCs w:val="22"/>
        </w:rPr>
      </w:pPr>
      <w:r w:rsidRPr="009876AE">
        <w:rPr>
          <w:rFonts w:ascii="Calibri" w:hAnsi="Calibri"/>
          <w:sz w:val="22"/>
          <w:szCs w:val="22"/>
        </w:rPr>
        <w:t xml:space="preserve">Deadline: </w:t>
      </w:r>
      <w:r>
        <w:rPr>
          <w:rFonts w:ascii="Calibri" w:hAnsi="Calibri"/>
          <w:sz w:val="22"/>
          <w:szCs w:val="22"/>
        </w:rPr>
        <w:t>Preference will be given to applications submitted prior to November 15</w:t>
      </w:r>
      <w:r w:rsidRPr="00BB28A4">
        <w:rPr>
          <w:rFonts w:ascii="Calibri" w:hAnsi="Calibri"/>
          <w:sz w:val="22"/>
          <w:szCs w:val="22"/>
          <w:vertAlign w:val="superscript"/>
        </w:rPr>
        <w:t>th</w:t>
      </w:r>
      <w:r>
        <w:rPr>
          <w:rFonts w:ascii="Calibri" w:hAnsi="Calibri"/>
          <w:sz w:val="22"/>
          <w:szCs w:val="22"/>
        </w:rPr>
        <w:t xml:space="preserve">. </w:t>
      </w:r>
      <w:r w:rsidRPr="009876AE">
        <w:rPr>
          <w:rFonts w:ascii="Calibri" w:hAnsi="Calibri"/>
          <w:color w:val="000000"/>
          <w:sz w:val="22"/>
          <w:szCs w:val="22"/>
        </w:rPr>
        <w:t>Screening of applicants will begin immediately and continue until the position is filled.</w:t>
      </w:r>
    </w:p>
    <w:p w:rsidR="009972F3" w:rsidRPr="009876AE" w:rsidRDefault="009972F3" w:rsidP="009972F3">
      <w:pPr>
        <w:rPr>
          <w:rFonts w:ascii="Calibri" w:hAnsi="Calibri"/>
          <w:b/>
          <w:sz w:val="22"/>
          <w:szCs w:val="22"/>
        </w:rPr>
      </w:pPr>
    </w:p>
    <w:p w:rsidR="009972F3" w:rsidRPr="009876AE" w:rsidRDefault="009972F3" w:rsidP="009972F3">
      <w:pPr>
        <w:rPr>
          <w:rFonts w:ascii="Calibri" w:hAnsi="Calibri"/>
          <w:b/>
        </w:rPr>
      </w:pPr>
      <w:r w:rsidRPr="009876AE">
        <w:rPr>
          <w:rFonts w:ascii="Calibri" w:hAnsi="Calibri"/>
          <w:b/>
        </w:rPr>
        <w:lastRenderedPageBreak/>
        <w:t>School of Film and Television</w:t>
      </w:r>
    </w:p>
    <w:p w:rsidR="009972F3" w:rsidRPr="009876AE" w:rsidRDefault="009972F3" w:rsidP="009972F3">
      <w:pPr>
        <w:rPr>
          <w:rFonts w:ascii="Calibri" w:hAnsi="Calibri"/>
          <w:b/>
          <w:sz w:val="22"/>
          <w:szCs w:val="22"/>
        </w:rPr>
      </w:pPr>
    </w:p>
    <w:p w:rsidR="009972F3" w:rsidRPr="009876AE" w:rsidRDefault="009972F3" w:rsidP="009972F3">
      <w:pPr>
        <w:rPr>
          <w:rFonts w:ascii="Calibri" w:hAnsi="Calibri"/>
          <w:sz w:val="22"/>
          <w:szCs w:val="22"/>
        </w:rPr>
      </w:pPr>
      <w:r w:rsidRPr="009876AE">
        <w:rPr>
          <w:rFonts w:ascii="Calibri" w:hAnsi="Calibri"/>
          <w:color w:val="000000"/>
          <w:sz w:val="22"/>
          <w:szCs w:val="22"/>
          <w:shd w:val="clear" w:color="auto" w:fill="FFFFFF"/>
        </w:rPr>
        <w:t>The LMU School of Film and Television is committed to preparing students for their creative and professional lives. Through their course work, creative projects, and internships, students will learn the art and craft of communicating ideas through images and sound and writing for the screen. They will also gain an appreciation for the history of these art forms and develop their ability to critically analyze these works. We aim for that delicate balance between theory, technology and the creative impulse – where the balance is always heavily weighted toward the creative and human.</w:t>
      </w:r>
      <w:r w:rsidRPr="009876AE">
        <w:rPr>
          <w:rFonts w:ascii="Calibri" w:hAnsi="Calibri"/>
          <w:color w:val="000000"/>
          <w:sz w:val="22"/>
          <w:szCs w:val="22"/>
        </w:rPr>
        <w:t> Go to</w:t>
      </w:r>
      <w:r w:rsidRPr="009876AE">
        <w:rPr>
          <w:rFonts w:ascii="Calibri" w:hAnsi="Calibri"/>
          <w:color w:val="333333"/>
          <w:sz w:val="22"/>
          <w:szCs w:val="22"/>
        </w:rPr>
        <w:t xml:space="preserve"> </w:t>
      </w:r>
      <w:hyperlink r:id="rId5" w:history="1">
        <w:r w:rsidRPr="009876AE">
          <w:rPr>
            <w:rFonts w:ascii="Calibri" w:hAnsi="Calibri"/>
            <w:color w:val="0000FF"/>
            <w:sz w:val="22"/>
            <w:szCs w:val="22"/>
            <w:u w:val="single"/>
          </w:rPr>
          <w:t>http://sftv.lmu.edu/about</w:t>
        </w:r>
      </w:hyperlink>
      <w:r w:rsidRPr="009876AE">
        <w:rPr>
          <w:rFonts w:ascii="Calibri" w:hAnsi="Calibri"/>
          <w:color w:val="333333"/>
          <w:sz w:val="22"/>
          <w:szCs w:val="22"/>
        </w:rPr>
        <w:t xml:space="preserve"> </w:t>
      </w:r>
      <w:r w:rsidRPr="009876AE">
        <w:rPr>
          <w:rFonts w:ascii="Calibri" w:hAnsi="Calibri"/>
          <w:color w:val="000000"/>
          <w:sz w:val="22"/>
          <w:szCs w:val="22"/>
        </w:rPr>
        <w:t>for more information.</w:t>
      </w:r>
    </w:p>
    <w:p w:rsidR="009972F3" w:rsidRPr="009876AE" w:rsidRDefault="009972F3" w:rsidP="009972F3">
      <w:pPr>
        <w:rPr>
          <w:rFonts w:ascii="Calibri" w:hAnsi="Calibri"/>
          <w:b/>
          <w:sz w:val="22"/>
          <w:szCs w:val="22"/>
        </w:rPr>
      </w:pPr>
    </w:p>
    <w:p w:rsidR="009972F3" w:rsidRPr="009876AE" w:rsidRDefault="009972F3" w:rsidP="009972F3">
      <w:pPr>
        <w:rPr>
          <w:rFonts w:ascii="Calibri" w:hAnsi="Calibri"/>
          <w:b/>
        </w:rPr>
      </w:pPr>
      <w:r w:rsidRPr="009876AE">
        <w:rPr>
          <w:rFonts w:ascii="Calibri" w:hAnsi="Calibri"/>
          <w:b/>
        </w:rPr>
        <w:t>About Loyola Marymount University</w:t>
      </w:r>
    </w:p>
    <w:p w:rsidR="009972F3" w:rsidRPr="009876AE" w:rsidRDefault="009972F3" w:rsidP="009972F3">
      <w:pPr>
        <w:rPr>
          <w:rFonts w:ascii="Calibri" w:hAnsi="Calibri"/>
          <w:b/>
          <w:sz w:val="22"/>
          <w:szCs w:val="22"/>
        </w:rPr>
      </w:pPr>
    </w:p>
    <w:p w:rsidR="009972F3" w:rsidRPr="009876AE" w:rsidRDefault="009972F3" w:rsidP="009972F3">
      <w:pPr>
        <w:widowControl w:val="0"/>
        <w:autoSpaceDE w:val="0"/>
        <w:autoSpaceDN w:val="0"/>
        <w:adjustRightInd w:val="0"/>
        <w:spacing w:after="120"/>
        <w:rPr>
          <w:rFonts w:ascii="Calibri" w:eastAsia="Cambria" w:hAnsi="Calibri"/>
          <w:color w:val="000000"/>
          <w:sz w:val="22"/>
          <w:szCs w:val="22"/>
        </w:rPr>
      </w:pPr>
      <w:r w:rsidRPr="009876AE">
        <w:rPr>
          <w:rFonts w:ascii="Calibri" w:eastAsia="Cambria" w:hAnsi="Calibri"/>
          <w:color w:val="000000"/>
          <w:sz w:val="22"/>
          <w:szCs w:val="22"/>
        </w:rPr>
        <w:t xml:space="preserve">Loyola Marymount, founded in 1911, is a comprehensive university in the mainstream of American Catholic higher education. Located on the west side of Los Angeles overlooking the Pacific, LMU is one of the nation’s 28 Jesuit colleges and universities and five Marymount institutions. It serves 6000 undergraduates and over 2500 graduate students in the Colleges/Schools of Liberal Arts, Science and Engineering, Business Administration, Communication and Fine Arts, Film and Television, Education, and Law. </w:t>
      </w:r>
    </w:p>
    <w:p w:rsidR="00E0022D" w:rsidRDefault="009972F3" w:rsidP="009972F3">
      <w:r w:rsidRPr="009876AE">
        <w:rPr>
          <w:rFonts w:ascii="Calibri" w:eastAsia="Cambria" w:hAnsi="Calibri"/>
          <w:color w:val="000000"/>
          <w:sz w:val="22"/>
          <w:szCs w:val="22"/>
        </w:rPr>
        <w:t xml:space="preserve">Loyola Marymount seeks professionally outstanding applicants who value its mission and share its commitment to academic excellence, the education of the whole person, and the building of a just society. LMU is an equal opportunity institution actively working to promote an intercultural learning community. Women and minorities are encouraged to apply. (Visit </w:t>
      </w:r>
      <w:r w:rsidRPr="009876AE">
        <w:rPr>
          <w:rFonts w:ascii="Calibri" w:eastAsia="Cambria" w:hAnsi="Calibri"/>
          <w:color w:val="0000FF"/>
          <w:sz w:val="22"/>
          <w:szCs w:val="22"/>
          <w:u w:val="single"/>
        </w:rPr>
        <w:t xml:space="preserve">www.lmu.edu </w:t>
      </w:r>
      <w:r w:rsidRPr="009876AE">
        <w:rPr>
          <w:rFonts w:ascii="Calibri" w:eastAsia="Cambria" w:hAnsi="Calibri"/>
          <w:color w:val="000000"/>
          <w:sz w:val="22"/>
          <w:szCs w:val="22"/>
        </w:rPr>
        <w:t>for more information.)</w:t>
      </w:r>
    </w:p>
    <w:sectPr w:rsidR="00E0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F3"/>
    <w:rsid w:val="00102692"/>
    <w:rsid w:val="002D3F63"/>
    <w:rsid w:val="003D59E4"/>
    <w:rsid w:val="009972F3"/>
    <w:rsid w:val="00A7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D7FB-DB63-441C-B506-FAB4AD37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tv.lmu.edu/about" TargetMode="External"/><Relationship Id="rId4" Type="http://schemas.openxmlformats.org/officeDocument/2006/relationships/hyperlink" Target="mailto:sftvsearch@l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Mary</dc:creator>
  <cp:lastModifiedBy>Windows User</cp:lastModifiedBy>
  <cp:revision>2</cp:revision>
  <dcterms:created xsi:type="dcterms:W3CDTF">2017-08-09T18:59:00Z</dcterms:created>
  <dcterms:modified xsi:type="dcterms:W3CDTF">2017-08-09T18:59:00Z</dcterms:modified>
</cp:coreProperties>
</file>