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3ED4" w14:textId="16B692AC" w:rsidR="00CD4131" w:rsidRPr="00CD4131" w:rsidRDefault="00D05929" w:rsidP="00CD4131">
      <w:pPr>
        <w:rPr>
          <w:rFonts w:ascii="LUCA" w:eastAsia="Times New Roman" w:hAnsi="LUCA"/>
          <w:sz w:val="18"/>
          <w:szCs w:val="18"/>
          <w:lang w:val="en-US" w:eastAsia="nl-BE"/>
        </w:rPr>
      </w:pPr>
      <w:r>
        <w:rPr>
          <w:rFonts w:ascii="LUCA" w:eastAsia="LUCA" w:hAnsi="LUCA" w:cs="LUCA"/>
          <w:color w:val="B9500F"/>
          <w:sz w:val="24"/>
          <w:szCs w:val="24"/>
        </w:rPr>
        <w:t xml:space="preserve"> </w:t>
      </w:r>
      <w:r>
        <w:rPr>
          <w:rFonts w:ascii="LUCA" w:eastAsia="LUCA" w:hAnsi="LUCA" w:cs="LUCA"/>
          <w:noProof/>
          <w:lang w:val="nl-BE" w:eastAsia="nl-BE"/>
        </w:rPr>
        <w:drawing>
          <wp:inline distT="0" distB="0" distL="0" distR="0" wp14:anchorId="6F80E88B" wp14:editId="3F66149B">
            <wp:extent cx="1314450" cy="1035050"/>
            <wp:effectExtent l="0" t="0" r="0" b="0"/>
            <wp:docPr id="2" name="image1.png" descr="LUCA%20School%20of%20Arts%20jpg"/>
            <wp:cNvGraphicFramePr/>
            <a:graphic xmlns:a="http://schemas.openxmlformats.org/drawingml/2006/main">
              <a:graphicData uri="http://schemas.openxmlformats.org/drawingml/2006/picture">
                <pic:pic xmlns:pic="http://schemas.openxmlformats.org/drawingml/2006/picture">
                  <pic:nvPicPr>
                    <pic:cNvPr id="0" name="image1.png" descr="LUCA%20School%20of%20Arts%20jpg"/>
                    <pic:cNvPicPr preferRelativeResize="0"/>
                  </pic:nvPicPr>
                  <pic:blipFill>
                    <a:blip r:embed="rId8"/>
                    <a:srcRect/>
                    <a:stretch>
                      <a:fillRect/>
                    </a:stretch>
                  </pic:blipFill>
                  <pic:spPr>
                    <a:xfrm>
                      <a:off x="0" y="0"/>
                      <a:ext cx="1314450" cy="1035050"/>
                    </a:xfrm>
                    <a:prstGeom prst="rect">
                      <a:avLst/>
                    </a:prstGeom>
                    <a:ln/>
                  </pic:spPr>
                </pic:pic>
              </a:graphicData>
            </a:graphic>
          </wp:inline>
        </w:drawing>
      </w:r>
      <w:r w:rsidR="00CD4131">
        <w:rPr>
          <w:rFonts w:ascii="LUCA" w:eastAsia="LUCA" w:hAnsi="LUCA" w:cs="LUCA"/>
          <w:b/>
          <w:color w:val="B9500F"/>
          <w:sz w:val="24"/>
          <w:szCs w:val="24"/>
        </w:rPr>
        <w:t xml:space="preserve">     </w:t>
      </w:r>
      <w:r>
        <w:rPr>
          <w:rFonts w:ascii="LUCA" w:eastAsia="LUCA" w:hAnsi="LUCA" w:cs="LUCA"/>
          <w:b/>
          <w:color w:val="AEAAAA"/>
          <w:sz w:val="32"/>
          <w:szCs w:val="32"/>
        </w:rPr>
        <w:t xml:space="preserve">JOB POSTING </w:t>
      </w:r>
      <w:r w:rsidR="00CD4131" w:rsidRPr="00CD4131">
        <w:rPr>
          <w:rFonts w:ascii="LUCA" w:eastAsia="LUCA" w:hAnsi="LUCA" w:cs="LUCA"/>
          <w:b/>
          <w:color w:val="AEAAAA"/>
          <w:sz w:val="32"/>
          <w:szCs w:val="32"/>
        </w:rPr>
        <w:t>2021OP AVK021 BECO</w:t>
      </w:r>
    </w:p>
    <w:p w14:paraId="6C633CBB" w14:textId="77777777" w:rsidR="00801E7C" w:rsidRPr="00CD4131" w:rsidRDefault="00801E7C">
      <w:pPr>
        <w:spacing w:after="0"/>
        <w:rPr>
          <w:rFonts w:ascii="LUCA" w:eastAsia="LUCA" w:hAnsi="LUCA" w:cs="LUCA"/>
          <w:b/>
          <w:color w:val="AEAAAA"/>
          <w:sz w:val="32"/>
          <w:szCs w:val="32"/>
          <w:lang w:val="en-US"/>
        </w:rPr>
      </w:pPr>
    </w:p>
    <w:p w14:paraId="361DD608" w14:textId="77777777" w:rsidR="00801E7C" w:rsidRDefault="00D05929">
      <w:pPr>
        <w:rPr>
          <w:rFonts w:ascii="LUCA" w:eastAsia="LUCA" w:hAnsi="LUCA" w:cs="LUCA"/>
          <w:b/>
          <w:color w:val="A6A6A6"/>
          <w:sz w:val="20"/>
          <w:szCs w:val="20"/>
        </w:rPr>
      </w:pP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color w:val="AEAAAA"/>
          <w:sz w:val="32"/>
          <w:szCs w:val="32"/>
        </w:rPr>
        <w:tab/>
      </w:r>
      <w:r>
        <w:rPr>
          <w:rFonts w:ascii="LUCA" w:eastAsia="LUCA" w:hAnsi="LUCA" w:cs="LUCA"/>
          <w:b/>
          <w:color w:val="A6A6A6"/>
          <w:sz w:val="20"/>
          <w:szCs w:val="20"/>
        </w:rPr>
        <w:t xml:space="preserve">  Date: April 7, 2021</w:t>
      </w:r>
    </w:p>
    <w:p w14:paraId="31A8D3BD" w14:textId="77777777" w:rsidR="00801E7C" w:rsidRDefault="00801E7C">
      <w:pPr>
        <w:rPr>
          <w:rFonts w:ascii="LUCA" w:eastAsia="LUCA" w:hAnsi="LUCA" w:cs="LUCA"/>
          <w:b/>
          <w:color w:val="323E4F"/>
          <w:sz w:val="20"/>
          <w:szCs w:val="20"/>
        </w:rPr>
      </w:pPr>
    </w:p>
    <w:p w14:paraId="34CFC38A" w14:textId="77777777" w:rsidR="00801E7C" w:rsidRDefault="00D05929">
      <w:pPr>
        <w:spacing w:after="0"/>
        <w:rPr>
          <w:rFonts w:ascii="LUCA" w:eastAsia="LUCA" w:hAnsi="LUCA" w:cs="LUCA"/>
          <w:b/>
          <w:color w:val="C55911"/>
          <w:sz w:val="28"/>
          <w:szCs w:val="28"/>
        </w:rPr>
      </w:pPr>
      <w:r>
        <w:rPr>
          <w:rFonts w:ascii="LUCA" w:eastAsia="LUCA" w:hAnsi="LUCA" w:cs="LUCA"/>
          <w:b/>
          <w:color w:val="C55911"/>
          <w:sz w:val="28"/>
          <w:szCs w:val="28"/>
        </w:rPr>
        <w:t>Professor in “Future Directions in Animation”</w:t>
      </w:r>
    </w:p>
    <w:p w14:paraId="218D62B8" w14:textId="247C4DF6" w:rsidR="00801E7C" w:rsidRDefault="00D05929">
      <w:pPr>
        <w:spacing w:after="0"/>
        <w:rPr>
          <w:rFonts w:ascii="LUCA" w:eastAsia="LUCA" w:hAnsi="LUCA" w:cs="LUCA"/>
          <w:b/>
          <w:color w:val="C55911"/>
          <w:sz w:val="24"/>
          <w:szCs w:val="24"/>
        </w:rPr>
      </w:pPr>
      <w:r>
        <w:rPr>
          <w:rFonts w:ascii="LUCA" w:eastAsia="LUCA" w:hAnsi="LUCA" w:cs="LUCA"/>
          <w:b/>
          <w:color w:val="C55911"/>
          <w:sz w:val="24"/>
          <w:szCs w:val="24"/>
        </w:rPr>
        <w:t>(indefinite term –</w:t>
      </w:r>
      <w:r w:rsidR="006632B1">
        <w:rPr>
          <w:rFonts w:ascii="LUCA" w:eastAsia="LUCA" w:hAnsi="LUCA" w:cs="LUCA"/>
          <w:b/>
          <w:color w:val="C55911"/>
          <w:sz w:val="24"/>
          <w:szCs w:val="24"/>
        </w:rPr>
        <w:t xml:space="preserve"> </w:t>
      </w:r>
      <w:r>
        <w:rPr>
          <w:rFonts w:ascii="LUCA" w:eastAsia="LUCA" w:hAnsi="LUCA" w:cs="LUCA"/>
          <w:b/>
          <w:color w:val="C55911"/>
          <w:sz w:val="24"/>
          <w:szCs w:val="24"/>
        </w:rPr>
        <w:t>1 FTE appointment)</w:t>
      </w:r>
    </w:p>
    <w:p w14:paraId="481101AA" w14:textId="77777777" w:rsidR="00801E7C" w:rsidRDefault="00801E7C">
      <w:pPr>
        <w:spacing w:after="0"/>
        <w:rPr>
          <w:rFonts w:ascii="LUCA" w:eastAsia="LUCA" w:hAnsi="LUCA" w:cs="LUCA"/>
          <w:b/>
          <w:color w:val="C55911"/>
          <w:sz w:val="24"/>
          <w:szCs w:val="24"/>
        </w:rPr>
      </w:pPr>
    </w:p>
    <w:p w14:paraId="4F79A1E9" w14:textId="77777777" w:rsidR="00801E7C" w:rsidRDefault="00D05929">
      <w:pPr>
        <w:spacing w:after="0"/>
        <w:rPr>
          <w:rFonts w:ascii="LUCA" w:eastAsia="LUCA" w:hAnsi="LUCA" w:cs="LUCA"/>
          <w:b/>
          <w:color w:val="000000"/>
          <w:sz w:val="20"/>
          <w:szCs w:val="20"/>
        </w:rPr>
      </w:pPr>
      <w:r>
        <w:rPr>
          <w:rFonts w:ascii="LUCA" w:eastAsia="LUCA" w:hAnsi="LUCA" w:cs="LUCA"/>
          <w:b/>
          <w:color w:val="000000"/>
          <w:sz w:val="20"/>
          <w:szCs w:val="20"/>
        </w:rPr>
        <w:t xml:space="preserve">LUCA School of Arts </w:t>
      </w:r>
    </w:p>
    <w:p w14:paraId="0845489B" w14:textId="2FAED017" w:rsidR="00801E7C" w:rsidRDefault="00D05929">
      <w:pPr>
        <w:rPr>
          <w:rFonts w:ascii="LUCA" w:eastAsia="LUCA" w:hAnsi="LUCA" w:cs="LUCA"/>
          <w:color w:val="000000"/>
          <w:sz w:val="18"/>
          <w:szCs w:val="18"/>
        </w:rPr>
      </w:pPr>
      <w:r>
        <w:rPr>
          <w:rFonts w:ascii="LUCA" w:eastAsia="LUCA" w:hAnsi="LUCA" w:cs="LUCA"/>
          <w:color w:val="000000"/>
          <w:sz w:val="18"/>
          <w:szCs w:val="18"/>
        </w:rPr>
        <w:t xml:space="preserve">Main location: </w:t>
      </w:r>
      <w:r w:rsidR="00076613" w:rsidRPr="00076613">
        <w:rPr>
          <w:rFonts w:ascii="LUCA" w:eastAsia="LUCA" w:hAnsi="LUCA" w:cs="LUCA"/>
          <w:color w:val="000000"/>
          <w:sz w:val="18"/>
          <w:szCs w:val="18"/>
        </w:rPr>
        <w:t>C-mine Genk Campus</w:t>
      </w:r>
    </w:p>
    <w:p w14:paraId="64FF176E" w14:textId="77777777" w:rsidR="00801E7C" w:rsidRDefault="00D05929">
      <w:pPr>
        <w:rPr>
          <w:rFonts w:ascii="LUCA" w:eastAsia="LUCA" w:hAnsi="LUCA" w:cs="LUCA"/>
          <w:b/>
          <w:color w:val="000000"/>
          <w:sz w:val="20"/>
          <w:szCs w:val="20"/>
        </w:rPr>
      </w:pPr>
      <w:r w:rsidRPr="00076613">
        <w:rPr>
          <w:rFonts w:ascii="LUCA" w:eastAsia="LUCA" w:hAnsi="LUCA" w:cs="LUCA"/>
          <w:b/>
          <w:color w:val="000000"/>
          <w:sz w:val="20"/>
          <w:szCs w:val="20"/>
        </w:rPr>
        <w:t>Who we are</w:t>
      </w:r>
    </w:p>
    <w:p w14:paraId="2932CED9" w14:textId="77777777" w:rsidR="00801E7C" w:rsidRDefault="00D05929">
      <w:p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 xml:space="preserve">LUCA School of Arts is a multidisciplinary educational and research environment in which creative talent can develop on an artistic, performative and technical level. LUCA promotes the practice of art and creative design as well as the development of innovative insight. LUCA combines the strength and expertise of five renowned institutions on as many campuses: </w:t>
      </w:r>
      <w:proofErr w:type="spellStart"/>
      <w:r>
        <w:rPr>
          <w:rFonts w:ascii="LUCA" w:eastAsia="LUCA" w:hAnsi="LUCA" w:cs="LUCA"/>
          <w:color w:val="000000"/>
          <w:sz w:val="18"/>
          <w:szCs w:val="18"/>
        </w:rPr>
        <w:t>Sint</w:t>
      </w:r>
      <w:proofErr w:type="spellEnd"/>
      <w:r>
        <w:rPr>
          <w:rFonts w:ascii="LUCA" w:eastAsia="LUCA" w:hAnsi="LUCA" w:cs="LUCA"/>
          <w:color w:val="000000"/>
          <w:sz w:val="18"/>
          <w:szCs w:val="18"/>
        </w:rPr>
        <w:t xml:space="preserve">-Lukas Brussel, </w:t>
      </w:r>
      <w:proofErr w:type="spellStart"/>
      <w:r>
        <w:rPr>
          <w:rFonts w:ascii="LUCA" w:eastAsia="LUCA" w:hAnsi="LUCA" w:cs="LUCA"/>
          <w:color w:val="000000"/>
          <w:sz w:val="18"/>
          <w:szCs w:val="18"/>
        </w:rPr>
        <w:t>Narafi</w:t>
      </w:r>
      <w:proofErr w:type="spellEnd"/>
      <w:r>
        <w:rPr>
          <w:rFonts w:ascii="LUCA" w:eastAsia="LUCA" w:hAnsi="LUCA" w:cs="LUCA"/>
          <w:color w:val="000000"/>
          <w:sz w:val="18"/>
          <w:szCs w:val="18"/>
        </w:rPr>
        <w:t xml:space="preserve"> Brussel, C-mine Genk, Sint-Lucas Gent and Lemmens Leuven. With over 600 staff members and nearly 3,500 students, LUCA School of Arts is a creative hub for over 4,000 artists, musicians, theatrical and</w:t>
      </w:r>
      <w:r>
        <w:rPr>
          <w:rFonts w:ascii="Cambria" w:eastAsia="Cambria" w:hAnsi="Cambria" w:cs="Cambria"/>
          <w:color w:val="000000"/>
          <w:sz w:val="18"/>
          <w:szCs w:val="18"/>
        </w:rPr>
        <w:t xml:space="preserve"> </w:t>
      </w:r>
      <w:r>
        <w:rPr>
          <w:rFonts w:ascii="LUCA" w:eastAsia="LUCA" w:hAnsi="LUCA" w:cs="LUCA"/>
          <w:color w:val="000000"/>
          <w:sz w:val="18"/>
          <w:szCs w:val="18"/>
        </w:rPr>
        <w:t>film producers, photographers</w:t>
      </w:r>
      <w:r>
        <w:rPr>
          <w:rFonts w:ascii="Cambria" w:eastAsia="Cambria" w:hAnsi="Cambria" w:cs="Cambria"/>
          <w:color w:val="000000"/>
          <w:sz w:val="18"/>
          <w:szCs w:val="18"/>
        </w:rPr>
        <w:t xml:space="preserve"> </w:t>
      </w:r>
      <w:r>
        <w:rPr>
          <w:rFonts w:ascii="LUCA" w:eastAsia="LUCA" w:hAnsi="LUCA" w:cs="LUCA"/>
          <w:color w:val="000000"/>
          <w:sz w:val="18"/>
          <w:szCs w:val="18"/>
        </w:rPr>
        <w:t>and designers.</w:t>
      </w:r>
    </w:p>
    <w:p w14:paraId="1D36264A" w14:textId="77777777" w:rsidR="00801E7C" w:rsidRDefault="00801E7C">
      <w:pPr>
        <w:pBdr>
          <w:top w:val="nil"/>
          <w:left w:val="nil"/>
          <w:bottom w:val="nil"/>
          <w:right w:val="nil"/>
          <w:between w:val="nil"/>
        </w:pBdr>
        <w:spacing w:after="0" w:line="240" w:lineRule="auto"/>
        <w:rPr>
          <w:rFonts w:ascii="LUCA" w:eastAsia="LUCA" w:hAnsi="LUCA" w:cs="LUCA"/>
          <w:color w:val="000000"/>
          <w:sz w:val="18"/>
          <w:szCs w:val="18"/>
        </w:rPr>
      </w:pPr>
    </w:p>
    <w:p w14:paraId="416794FD" w14:textId="13D4DB03" w:rsidR="00801E7C" w:rsidRDefault="00D05929">
      <w:pPr>
        <w:pBdr>
          <w:top w:val="nil"/>
          <w:left w:val="nil"/>
          <w:bottom w:val="nil"/>
          <w:right w:val="nil"/>
          <w:between w:val="nil"/>
        </w:pBdr>
        <w:spacing w:after="0" w:line="240" w:lineRule="auto"/>
        <w:rPr>
          <w:rFonts w:ascii="LUCA" w:eastAsia="LUCA" w:hAnsi="LUCA" w:cs="LUCA"/>
          <w:sz w:val="18"/>
          <w:szCs w:val="18"/>
        </w:rPr>
      </w:pPr>
      <w:r>
        <w:rPr>
          <w:rFonts w:ascii="LUCA" w:eastAsia="LUCA" w:hAnsi="LUCA" w:cs="LUCA"/>
          <w:sz w:val="18"/>
          <w:szCs w:val="18"/>
        </w:rPr>
        <w:t xml:space="preserve">The Animation program within LUCA School of Arts is based on two campuses: </w:t>
      </w:r>
      <w:r w:rsidRPr="00076613">
        <w:rPr>
          <w:rFonts w:ascii="LUCA" w:eastAsia="LUCA" w:hAnsi="LUCA" w:cs="LUCA"/>
          <w:sz w:val="18"/>
          <w:szCs w:val="18"/>
        </w:rPr>
        <w:t>Brussel</w:t>
      </w:r>
      <w:r w:rsidR="00076613" w:rsidRPr="00076613">
        <w:rPr>
          <w:rFonts w:ascii="LUCA" w:eastAsia="LUCA" w:hAnsi="LUCA" w:cs="LUCA"/>
          <w:sz w:val="18"/>
          <w:szCs w:val="18"/>
        </w:rPr>
        <w:t xml:space="preserve"> </w:t>
      </w:r>
      <w:r w:rsidRPr="00076613">
        <w:rPr>
          <w:rFonts w:ascii="LUCA" w:eastAsia="LUCA" w:hAnsi="LUCA" w:cs="LUCA"/>
          <w:sz w:val="18"/>
          <w:szCs w:val="18"/>
        </w:rPr>
        <w:t>and</w:t>
      </w:r>
      <w:r>
        <w:rPr>
          <w:rFonts w:ascii="LUCA" w:eastAsia="LUCA" w:hAnsi="LUCA" w:cs="LUCA"/>
          <w:sz w:val="18"/>
          <w:szCs w:val="18"/>
        </w:rPr>
        <w:t xml:space="preserve"> Genk. Your main work location would be Genk, where you will be involved in the regular Animation program and in the </w:t>
      </w:r>
      <w:proofErr w:type="spellStart"/>
      <w:r>
        <w:rPr>
          <w:rFonts w:ascii="LUCA" w:eastAsia="LUCA" w:hAnsi="LUCA" w:cs="LUCA"/>
          <w:sz w:val="18"/>
          <w:szCs w:val="18"/>
        </w:rPr>
        <w:t>Re:Anima</w:t>
      </w:r>
      <w:proofErr w:type="spellEnd"/>
      <w:r>
        <w:rPr>
          <w:rFonts w:ascii="LUCA" w:eastAsia="LUCA" w:hAnsi="LUCA" w:cs="LUCA"/>
          <w:sz w:val="18"/>
          <w:szCs w:val="18"/>
        </w:rPr>
        <w:t xml:space="preserve"> international joint master in Animation (</w:t>
      </w:r>
      <w:hyperlink r:id="rId9">
        <w:r>
          <w:rPr>
            <w:rFonts w:ascii="LUCA" w:eastAsia="LUCA" w:hAnsi="LUCA" w:cs="LUCA"/>
            <w:color w:val="1155CC"/>
            <w:sz w:val="18"/>
            <w:szCs w:val="18"/>
            <w:u w:val="single"/>
          </w:rPr>
          <w:t>https://www.reanima.eu/</w:t>
        </w:r>
      </w:hyperlink>
      <w:r>
        <w:rPr>
          <w:rFonts w:ascii="LUCA" w:eastAsia="LUCA" w:hAnsi="LUCA" w:cs="LUCA"/>
          <w:sz w:val="18"/>
          <w:szCs w:val="18"/>
        </w:rPr>
        <w:t xml:space="preserve">). </w:t>
      </w:r>
      <w:proofErr w:type="spellStart"/>
      <w:r>
        <w:rPr>
          <w:rFonts w:ascii="LUCA" w:eastAsia="LUCA" w:hAnsi="LUCA" w:cs="LUCA"/>
          <w:sz w:val="18"/>
          <w:szCs w:val="18"/>
        </w:rPr>
        <w:t>Re:Anima</w:t>
      </w:r>
      <w:proofErr w:type="spellEnd"/>
      <w:r>
        <w:rPr>
          <w:rFonts w:ascii="LUCA" w:eastAsia="LUCA" w:hAnsi="LUCA" w:cs="LUCA"/>
          <w:sz w:val="18"/>
          <w:szCs w:val="18"/>
        </w:rPr>
        <w:t xml:space="preserve">, supported by Erasmus Mundus, is a collaboration between LUCA School of Arts, </w:t>
      </w:r>
      <w:proofErr w:type="spellStart"/>
      <w:r>
        <w:rPr>
          <w:rFonts w:ascii="LUCA" w:eastAsia="LUCA" w:hAnsi="LUCA" w:cs="LUCA"/>
          <w:sz w:val="18"/>
          <w:szCs w:val="18"/>
        </w:rPr>
        <w:t>Universidade</w:t>
      </w:r>
      <w:proofErr w:type="spellEnd"/>
      <w:r>
        <w:rPr>
          <w:rFonts w:ascii="LUCA" w:eastAsia="LUCA" w:hAnsi="LUCA" w:cs="LUCA"/>
          <w:sz w:val="18"/>
          <w:szCs w:val="18"/>
        </w:rPr>
        <w:t xml:space="preserve"> </w:t>
      </w:r>
      <w:proofErr w:type="spellStart"/>
      <w:r>
        <w:rPr>
          <w:rFonts w:ascii="LUCA" w:eastAsia="LUCA" w:hAnsi="LUCA" w:cs="LUCA"/>
          <w:sz w:val="18"/>
          <w:szCs w:val="18"/>
        </w:rPr>
        <w:t>Lusófona</w:t>
      </w:r>
      <w:proofErr w:type="spellEnd"/>
      <w:r>
        <w:rPr>
          <w:rFonts w:ascii="LUCA" w:eastAsia="LUCA" w:hAnsi="LUCA" w:cs="LUCA"/>
          <w:sz w:val="18"/>
          <w:szCs w:val="18"/>
        </w:rPr>
        <w:t xml:space="preserve"> (Portugal) and Aalto University (Finland). During the first semester of this 2-year master program an international selection of (mostly non-European) students will reside at </w:t>
      </w:r>
      <w:r w:rsidR="00076613" w:rsidRPr="00076613">
        <w:rPr>
          <w:rFonts w:ascii="LUCA" w:eastAsia="LUCA" w:hAnsi="LUCA" w:cs="LUCA"/>
          <w:sz w:val="18"/>
          <w:szCs w:val="18"/>
        </w:rPr>
        <w:t>C-mine Genk Campus</w:t>
      </w:r>
      <w:r>
        <w:rPr>
          <w:rFonts w:ascii="LUCA" w:eastAsia="LUCA" w:hAnsi="LUCA" w:cs="LUCA"/>
          <w:sz w:val="18"/>
          <w:szCs w:val="18"/>
        </w:rPr>
        <w:t xml:space="preserve">, where the program focuses on research, artistic expression and dramaturgy in animation. </w:t>
      </w:r>
    </w:p>
    <w:p w14:paraId="3DCB78EA" w14:textId="77777777" w:rsidR="00801E7C" w:rsidRDefault="00801E7C">
      <w:pPr>
        <w:pBdr>
          <w:top w:val="nil"/>
          <w:left w:val="nil"/>
          <w:bottom w:val="nil"/>
          <w:right w:val="nil"/>
          <w:between w:val="nil"/>
        </w:pBdr>
        <w:spacing w:after="0" w:line="240" w:lineRule="auto"/>
        <w:rPr>
          <w:rFonts w:ascii="LUCA" w:eastAsia="LUCA" w:hAnsi="LUCA" w:cs="LUCA"/>
          <w:sz w:val="18"/>
          <w:szCs w:val="18"/>
        </w:rPr>
      </w:pPr>
    </w:p>
    <w:p w14:paraId="41EA7C07" w14:textId="3636672D" w:rsidR="00801E7C" w:rsidRDefault="00D05929">
      <w:pPr>
        <w:pBdr>
          <w:top w:val="nil"/>
          <w:left w:val="nil"/>
          <w:bottom w:val="nil"/>
          <w:right w:val="nil"/>
          <w:between w:val="nil"/>
        </w:pBdr>
        <w:spacing w:after="0" w:line="240" w:lineRule="auto"/>
        <w:rPr>
          <w:rFonts w:ascii="LUCA" w:eastAsia="LUCA" w:hAnsi="LUCA" w:cs="LUCA"/>
          <w:color w:val="0000FF"/>
          <w:sz w:val="18"/>
          <w:szCs w:val="18"/>
          <w:u w:val="single"/>
        </w:rPr>
      </w:pPr>
      <w:r>
        <w:rPr>
          <w:rFonts w:ascii="LUCA" w:eastAsia="LUCA" w:hAnsi="LUCA" w:cs="LUCA"/>
          <w:sz w:val="18"/>
          <w:szCs w:val="18"/>
        </w:rPr>
        <w:t>Within the campus in Genk you will be embedded in t</w:t>
      </w:r>
      <w:r>
        <w:rPr>
          <w:rFonts w:ascii="LUCA" w:eastAsia="LUCA" w:hAnsi="LUCA" w:cs="LUCA"/>
          <w:color w:val="000000"/>
          <w:sz w:val="18"/>
          <w:szCs w:val="18"/>
        </w:rPr>
        <w:t>he research unit Inter</w:t>
      </w:r>
      <w:r>
        <w:rPr>
          <w:rFonts w:ascii="LUCA" w:eastAsia="LUCA" w:hAnsi="LUCA" w:cs="LUCA"/>
          <w:sz w:val="18"/>
          <w:szCs w:val="18"/>
        </w:rPr>
        <w:t>-Actions. Inter-Actions combines a series of clusters on (among others) sustainable design, meaningful play and digital narratives. The main focus of Inter-Actions is to zoom in on the relationship between the maker (designer, animator, film maker, etc.), the created artefact (film, photographic work, etc.) and the ‘audience’ (the user, the viewer, etc.). Next to that, the research is embedded in the educational programs at LUCA.</w:t>
      </w:r>
    </w:p>
    <w:p w14:paraId="5BA4FC45" w14:textId="77777777" w:rsidR="00801E7C" w:rsidRDefault="00801E7C">
      <w:pPr>
        <w:pBdr>
          <w:top w:val="nil"/>
          <w:left w:val="nil"/>
          <w:bottom w:val="nil"/>
          <w:right w:val="nil"/>
          <w:between w:val="nil"/>
        </w:pBdr>
        <w:spacing w:after="0" w:line="240" w:lineRule="auto"/>
        <w:rPr>
          <w:rFonts w:ascii="LUCA" w:eastAsia="LUCA" w:hAnsi="LUCA" w:cs="LUCA"/>
          <w:color w:val="000000"/>
          <w:sz w:val="18"/>
          <w:szCs w:val="18"/>
          <w:highlight w:val="white"/>
        </w:rPr>
      </w:pPr>
    </w:p>
    <w:p w14:paraId="636EDA33" w14:textId="77777777" w:rsidR="00801E7C" w:rsidRDefault="00D05929">
      <w:pPr>
        <w:pBdr>
          <w:top w:val="nil"/>
          <w:left w:val="nil"/>
          <w:bottom w:val="nil"/>
          <w:right w:val="nil"/>
          <w:between w:val="nil"/>
        </w:pBdr>
        <w:spacing w:after="0" w:line="240" w:lineRule="auto"/>
        <w:rPr>
          <w:rFonts w:ascii="LUCA" w:eastAsia="LUCA" w:hAnsi="LUCA" w:cs="LUCA"/>
          <w:color w:val="000000"/>
          <w:sz w:val="18"/>
          <w:szCs w:val="18"/>
          <w:highlight w:val="white"/>
        </w:rPr>
      </w:pPr>
      <w:r>
        <w:rPr>
          <w:rFonts w:ascii="LUCA" w:eastAsia="LUCA" w:hAnsi="LUCA" w:cs="LUCA"/>
          <w:color w:val="000000"/>
          <w:sz w:val="18"/>
          <w:szCs w:val="18"/>
          <w:highlight w:val="white"/>
        </w:rPr>
        <w:t xml:space="preserve">LUCA Audiovisual Arts is also part of </w:t>
      </w:r>
      <w:proofErr w:type="spellStart"/>
      <w:r>
        <w:rPr>
          <w:rFonts w:ascii="LUCA" w:eastAsia="LUCA" w:hAnsi="LUCA" w:cs="LUCA"/>
          <w:color w:val="000000"/>
          <w:sz w:val="18"/>
          <w:szCs w:val="18"/>
          <w:highlight w:val="white"/>
        </w:rPr>
        <w:t>FilmEU</w:t>
      </w:r>
      <w:proofErr w:type="spellEnd"/>
      <w:r>
        <w:rPr>
          <w:rFonts w:ascii="LUCA" w:eastAsia="LUCA" w:hAnsi="LUCA" w:cs="LUCA"/>
          <w:color w:val="000000"/>
          <w:sz w:val="18"/>
          <w:szCs w:val="18"/>
          <w:highlight w:val="white"/>
        </w:rPr>
        <w:t xml:space="preserve"> (</w:t>
      </w:r>
      <w:hyperlink r:id="rId10">
        <w:r>
          <w:rPr>
            <w:rFonts w:ascii="LUCA" w:eastAsia="LUCA" w:hAnsi="LUCA" w:cs="LUCA"/>
            <w:color w:val="0563C1"/>
            <w:sz w:val="18"/>
            <w:szCs w:val="18"/>
            <w:highlight w:val="white"/>
            <w:u w:val="single"/>
          </w:rPr>
          <w:t>https://www.filmeu.eu/</w:t>
        </w:r>
      </w:hyperlink>
      <w:r>
        <w:rPr>
          <w:rFonts w:ascii="LUCA" w:eastAsia="LUCA" w:hAnsi="LUCA" w:cs="LUCA"/>
          <w:color w:val="000000"/>
          <w:sz w:val="18"/>
          <w:szCs w:val="18"/>
          <w:highlight w:val="white"/>
        </w:rPr>
        <w:t xml:space="preserve">) in which four European higher education institutions collaborate around the common objective of jointly promoting high-level education, innovation and research activities in the multidisciplinary field of Film and Media Arts. This new partnership will also create international possibilities for research as well as education in Film and Media Arts. </w:t>
      </w:r>
    </w:p>
    <w:p w14:paraId="2EB5CF63" w14:textId="77777777" w:rsidR="00801E7C" w:rsidRDefault="00801E7C">
      <w:pPr>
        <w:pBdr>
          <w:top w:val="nil"/>
          <w:left w:val="nil"/>
          <w:bottom w:val="nil"/>
          <w:right w:val="nil"/>
          <w:between w:val="nil"/>
        </w:pBdr>
        <w:spacing w:after="0" w:line="240" w:lineRule="auto"/>
        <w:rPr>
          <w:rFonts w:ascii="LUCA" w:eastAsia="LUCA" w:hAnsi="LUCA" w:cs="LUCA"/>
          <w:color w:val="0000FF"/>
          <w:sz w:val="18"/>
          <w:szCs w:val="18"/>
          <w:u w:val="single"/>
        </w:rPr>
      </w:pPr>
    </w:p>
    <w:p w14:paraId="0FE1E248" w14:textId="77777777" w:rsidR="00801E7C" w:rsidRDefault="00801E7C">
      <w:pPr>
        <w:rPr>
          <w:rFonts w:ascii="LUCA" w:eastAsia="LUCA" w:hAnsi="LUCA" w:cs="LUCA"/>
          <w:b/>
          <w:color w:val="000000"/>
          <w:sz w:val="18"/>
          <w:szCs w:val="18"/>
        </w:rPr>
      </w:pPr>
    </w:p>
    <w:p w14:paraId="67B2AB69" w14:textId="77777777" w:rsidR="00801E7C" w:rsidRDefault="00D05929">
      <w:pPr>
        <w:rPr>
          <w:rFonts w:ascii="LUCA" w:eastAsia="LUCA" w:hAnsi="LUCA" w:cs="LUCA"/>
          <w:b/>
          <w:color w:val="000000"/>
          <w:sz w:val="20"/>
          <w:szCs w:val="20"/>
        </w:rPr>
      </w:pPr>
      <w:r>
        <w:rPr>
          <w:rFonts w:ascii="LUCA" w:eastAsia="LUCA" w:hAnsi="LUCA" w:cs="LUCA"/>
          <w:b/>
          <w:color w:val="000000"/>
          <w:sz w:val="20"/>
          <w:szCs w:val="20"/>
        </w:rPr>
        <w:t>The assignment</w:t>
      </w:r>
    </w:p>
    <w:p w14:paraId="4C66D162" w14:textId="69FD82B7" w:rsidR="00801E7C" w:rsidRDefault="00D05929">
      <w:pPr>
        <w:shd w:val="clear" w:color="auto" w:fill="FFFFFF"/>
        <w:spacing w:after="0" w:line="240" w:lineRule="auto"/>
        <w:rPr>
          <w:rFonts w:ascii="LUCA" w:eastAsia="LUCA" w:hAnsi="LUCA" w:cs="LUCA"/>
          <w:color w:val="000000"/>
          <w:sz w:val="18"/>
          <w:szCs w:val="18"/>
        </w:rPr>
      </w:pPr>
      <w:r>
        <w:rPr>
          <w:rFonts w:ascii="LUCA" w:eastAsia="LUCA" w:hAnsi="LUCA" w:cs="LUCA"/>
          <w:color w:val="000000"/>
          <w:sz w:val="18"/>
          <w:szCs w:val="18"/>
          <w:highlight w:val="white"/>
        </w:rPr>
        <w:t xml:space="preserve">Your assignment consists of providing academic art education, mentoring assignments, artistically-oriented research, and social services. </w:t>
      </w:r>
      <w:r>
        <w:rPr>
          <w:rFonts w:ascii="LUCA" w:eastAsia="LUCA" w:hAnsi="LUCA" w:cs="LUCA"/>
          <w:color w:val="000000"/>
          <w:sz w:val="18"/>
          <w:szCs w:val="18"/>
        </w:rPr>
        <w:t xml:space="preserve">In addition to the academic duties, you may also be assigned </w:t>
      </w:r>
      <w:r w:rsidR="006632B1">
        <w:rPr>
          <w:rFonts w:ascii="LUCA" w:eastAsia="LUCA" w:hAnsi="LUCA" w:cs="LUCA"/>
          <w:color w:val="000000"/>
          <w:sz w:val="18"/>
          <w:szCs w:val="18"/>
        </w:rPr>
        <w:t>organizational</w:t>
      </w:r>
      <w:r>
        <w:rPr>
          <w:rFonts w:ascii="LUCA" w:eastAsia="LUCA" w:hAnsi="LUCA" w:cs="LUCA"/>
          <w:color w:val="000000"/>
          <w:sz w:val="18"/>
          <w:szCs w:val="18"/>
        </w:rPr>
        <w:t>, coordinative or administrative tasks.</w:t>
      </w:r>
    </w:p>
    <w:p w14:paraId="1F7B6835" w14:textId="77777777" w:rsidR="00801E7C" w:rsidRDefault="00D05929">
      <w:pPr>
        <w:shd w:val="clear" w:color="auto" w:fill="FFFFFF"/>
        <w:spacing w:after="0" w:line="240" w:lineRule="auto"/>
        <w:rPr>
          <w:rFonts w:ascii="LUCA" w:eastAsia="LUCA" w:hAnsi="LUCA" w:cs="LUCA"/>
          <w:color w:val="000000"/>
          <w:sz w:val="18"/>
          <w:szCs w:val="18"/>
        </w:rPr>
      </w:pPr>
      <w:r>
        <w:rPr>
          <w:rFonts w:ascii="LUCA" w:eastAsia="LUCA" w:hAnsi="LUCA" w:cs="LUCA"/>
          <w:color w:val="000000"/>
          <w:sz w:val="18"/>
          <w:szCs w:val="18"/>
        </w:rPr>
        <w:t>Your teaching assignment will</w:t>
      </w:r>
      <w:r>
        <w:rPr>
          <w:rFonts w:ascii="LUCA" w:eastAsia="LUCA" w:hAnsi="LUCA" w:cs="LUCA"/>
          <w:sz w:val="18"/>
          <w:szCs w:val="18"/>
        </w:rPr>
        <w:t xml:space="preserve"> mainly entail lecturing and mentoring in different aspects of artistic research. Specifically your teaching assignment will relate to:</w:t>
      </w:r>
    </w:p>
    <w:p w14:paraId="5C59774B" w14:textId="67E2B710" w:rsidR="00801E7C" w:rsidRPr="00076613" w:rsidRDefault="00D05929">
      <w:pPr>
        <w:numPr>
          <w:ilvl w:val="0"/>
          <w:numId w:val="3"/>
        </w:numPr>
        <w:pBdr>
          <w:top w:val="nil"/>
          <w:left w:val="nil"/>
          <w:bottom w:val="nil"/>
          <w:right w:val="nil"/>
          <w:between w:val="nil"/>
        </w:pBdr>
        <w:shd w:val="clear" w:color="auto" w:fill="FFFFFF"/>
        <w:spacing w:after="0" w:line="240" w:lineRule="auto"/>
        <w:rPr>
          <w:rFonts w:ascii="LUCA" w:eastAsia="LUCA" w:hAnsi="LUCA" w:cs="LUCA"/>
          <w:color w:val="000000"/>
          <w:sz w:val="18"/>
          <w:szCs w:val="18"/>
        </w:rPr>
      </w:pPr>
      <w:r>
        <w:rPr>
          <w:rFonts w:ascii="LUCA" w:eastAsia="LUCA" w:hAnsi="LUCA" w:cs="LUCA"/>
          <w:sz w:val="18"/>
          <w:szCs w:val="18"/>
        </w:rPr>
        <w:t xml:space="preserve">Past, current and future trends in </w:t>
      </w:r>
      <w:r w:rsidRPr="00076613">
        <w:rPr>
          <w:rFonts w:ascii="LUCA" w:eastAsia="LUCA" w:hAnsi="LUCA" w:cs="LUCA"/>
          <w:sz w:val="18"/>
          <w:szCs w:val="18"/>
        </w:rPr>
        <w:t>animation</w:t>
      </w:r>
      <w:r w:rsidR="00076613" w:rsidRPr="00076613">
        <w:rPr>
          <w:rFonts w:ascii="LUCA" w:eastAsia="LUCA" w:hAnsi="LUCA" w:cs="LUCA"/>
          <w:sz w:val="18"/>
          <w:szCs w:val="18"/>
        </w:rPr>
        <w:t>;</w:t>
      </w:r>
    </w:p>
    <w:p w14:paraId="6F42615E" w14:textId="7F95CAC2" w:rsidR="00801E7C" w:rsidRPr="00076613" w:rsidRDefault="00D05929">
      <w:pPr>
        <w:numPr>
          <w:ilvl w:val="0"/>
          <w:numId w:val="3"/>
        </w:numPr>
        <w:pBdr>
          <w:top w:val="nil"/>
          <w:left w:val="nil"/>
          <w:bottom w:val="nil"/>
          <w:right w:val="nil"/>
          <w:between w:val="nil"/>
        </w:pBdr>
        <w:shd w:val="clear" w:color="auto" w:fill="FFFFFF"/>
        <w:spacing w:after="0" w:line="240" w:lineRule="auto"/>
        <w:rPr>
          <w:rFonts w:ascii="LUCA" w:eastAsia="LUCA" w:hAnsi="LUCA" w:cs="LUCA"/>
          <w:sz w:val="18"/>
          <w:szCs w:val="18"/>
        </w:rPr>
      </w:pPr>
      <w:r w:rsidRPr="00076613">
        <w:rPr>
          <w:rFonts w:ascii="LUCA" w:eastAsia="LUCA" w:hAnsi="LUCA" w:cs="LUCA"/>
          <w:sz w:val="18"/>
          <w:szCs w:val="18"/>
        </w:rPr>
        <w:t>Visual concept development (stylistic, thematic and narrative/poetic/experimental)</w:t>
      </w:r>
      <w:r w:rsidR="00076613" w:rsidRPr="00076613">
        <w:rPr>
          <w:rFonts w:ascii="LUCA" w:eastAsia="LUCA" w:hAnsi="LUCA" w:cs="LUCA"/>
          <w:sz w:val="18"/>
          <w:szCs w:val="18"/>
        </w:rPr>
        <w:t>;</w:t>
      </w:r>
    </w:p>
    <w:p w14:paraId="609E4D48" w14:textId="41566FA5" w:rsidR="00801E7C" w:rsidRDefault="00D05929">
      <w:pPr>
        <w:numPr>
          <w:ilvl w:val="0"/>
          <w:numId w:val="3"/>
        </w:numPr>
        <w:pBdr>
          <w:top w:val="nil"/>
          <w:left w:val="nil"/>
          <w:bottom w:val="nil"/>
          <w:right w:val="nil"/>
          <w:between w:val="nil"/>
        </w:pBdr>
        <w:shd w:val="clear" w:color="auto" w:fill="FFFFFF"/>
        <w:spacing w:after="0" w:line="240" w:lineRule="auto"/>
        <w:rPr>
          <w:rFonts w:ascii="LUCA" w:eastAsia="LUCA" w:hAnsi="LUCA" w:cs="LUCA"/>
          <w:sz w:val="18"/>
          <w:szCs w:val="18"/>
        </w:rPr>
      </w:pPr>
      <w:r>
        <w:rPr>
          <w:rFonts w:ascii="LUCA" w:eastAsia="LUCA" w:hAnsi="LUCA" w:cs="LUCA"/>
          <w:sz w:val="18"/>
          <w:szCs w:val="18"/>
        </w:rPr>
        <w:t>Specific animation techniques (2D, 3D, stop</w:t>
      </w:r>
      <w:r w:rsidR="006632B1">
        <w:rPr>
          <w:rFonts w:ascii="LUCA" w:eastAsia="LUCA" w:hAnsi="LUCA" w:cs="LUCA"/>
          <w:sz w:val="18"/>
          <w:szCs w:val="18"/>
        </w:rPr>
        <w:t xml:space="preserve"> </w:t>
      </w:r>
      <w:r>
        <w:rPr>
          <w:rFonts w:ascii="LUCA" w:eastAsia="LUCA" w:hAnsi="LUCA" w:cs="LUCA"/>
          <w:sz w:val="18"/>
          <w:szCs w:val="18"/>
        </w:rPr>
        <w:t xml:space="preserve">motion, etc.) within your </w:t>
      </w:r>
      <w:r w:rsidRPr="00076613">
        <w:rPr>
          <w:rFonts w:ascii="LUCA" w:eastAsia="LUCA" w:hAnsi="LUCA" w:cs="LUCA"/>
          <w:sz w:val="18"/>
          <w:szCs w:val="18"/>
        </w:rPr>
        <w:t>expertise</w:t>
      </w:r>
      <w:r w:rsidR="00076613">
        <w:rPr>
          <w:rFonts w:ascii="LUCA" w:eastAsia="LUCA" w:hAnsi="LUCA" w:cs="LUCA"/>
          <w:sz w:val="18"/>
          <w:szCs w:val="18"/>
        </w:rPr>
        <w:t>.</w:t>
      </w:r>
    </w:p>
    <w:p w14:paraId="34079FFE" w14:textId="05BCE6B4" w:rsidR="00801E7C" w:rsidRDefault="00D05929">
      <w:pPr>
        <w:shd w:val="clear" w:color="auto" w:fill="FFFFFF"/>
        <w:spacing w:after="0" w:line="240" w:lineRule="auto"/>
        <w:rPr>
          <w:rFonts w:ascii="LUCA" w:eastAsia="LUCA" w:hAnsi="LUCA" w:cs="LUCA"/>
          <w:sz w:val="18"/>
          <w:szCs w:val="18"/>
        </w:rPr>
      </w:pPr>
      <w:r>
        <w:rPr>
          <w:rFonts w:ascii="LUCA" w:eastAsia="LUCA" w:hAnsi="LUCA" w:cs="LUCA"/>
          <w:color w:val="000000"/>
          <w:sz w:val="18"/>
          <w:szCs w:val="18"/>
        </w:rPr>
        <w:lastRenderedPageBreak/>
        <w:t xml:space="preserve">The research assignment consists of the development of or </w:t>
      </w:r>
      <w:r w:rsidRPr="00076613">
        <w:rPr>
          <w:rFonts w:ascii="LUCA" w:eastAsia="LUCA" w:hAnsi="LUCA" w:cs="LUCA"/>
          <w:color w:val="000000"/>
          <w:sz w:val="18"/>
          <w:szCs w:val="18"/>
        </w:rPr>
        <w:t>collaboration with</w:t>
      </w:r>
      <w:r w:rsidR="00076613" w:rsidRPr="00076613">
        <w:rPr>
          <w:rFonts w:ascii="LUCA" w:eastAsia="LUCA" w:hAnsi="LUCA" w:cs="LUCA"/>
          <w:color w:val="000000"/>
          <w:sz w:val="18"/>
          <w:szCs w:val="18"/>
        </w:rPr>
        <w:t xml:space="preserve"> </w:t>
      </w:r>
      <w:r w:rsidRPr="00076613">
        <w:rPr>
          <w:rFonts w:ascii="LUCA" w:eastAsia="LUCA" w:hAnsi="LUCA" w:cs="LUCA"/>
          <w:color w:val="000000"/>
          <w:sz w:val="18"/>
          <w:szCs w:val="18"/>
        </w:rPr>
        <w:t>a research</w:t>
      </w:r>
      <w:r>
        <w:rPr>
          <w:rFonts w:ascii="LUCA" w:eastAsia="LUCA" w:hAnsi="LUCA" w:cs="LUCA"/>
          <w:color w:val="000000"/>
          <w:sz w:val="18"/>
          <w:szCs w:val="18"/>
        </w:rPr>
        <w:t xml:space="preserve"> cluster within the domain of the Audiovisual Arts, focused on </w:t>
      </w:r>
      <w:r w:rsidRPr="00076613">
        <w:rPr>
          <w:rFonts w:ascii="LUCA" w:eastAsia="LUCA" w:hAnsi="LUCA" w:cs="LUCA"/>
          <w:color w:val="000000"/>
          <w:sz w:val="18"/>
          <w:szCs w:val="18"/>
        </w:rPr>
        <w:t>the campus' research</w:t>
      </w:r>
      <w:r>
        <w:rPr>
          <w:rFonts w:ascii="LUCA" w:eastAsia="LUCA" w:hAnsi="LUCA" w:cs="LUCA"/>
          <w:color w:val="000000"/>
          <w:sz w:val="18"/>
          <w:szCs w:val="18"/>
        </w:rPr>
        <w:t xml:space="preserve"> domains. To this end, you will focus on supervising doctorate programs, postdoctoral programs, writing research publications and raising external project funding. You will develop a research line by setting up projects in </w:t>
      </w:r>
      <w:r>
        <w:rPr>
          <w:rFonts w:ascii="LUCA" w:eastAsia="LUCA" w:hAnsi="LUCA" w:cs="LUCA"/>
          <w:sz w:val="18"/>
          <w:szCs w:val="18"/>
        </w:rPr>
        <w:t xml:space="preserve">the theme of “future directions of animation”, more specifically in at least one of the following domains: </w:t>
      </w:r>
    </w:p>
    <w:p w14:paraId="2391AF23" w14:textId="55BF347E" w:rsidR="00801E7C" w:rsidRPr="00076613" w:rsidRDefault="00D05929" w:rsidP="00076613">
      <w:pPr>
        <w:pStyle w:val="Lijstalinea"/>
        <w:numPr>
          <w:ilvl w:val="0"/>
          <w:numId w:val="3"/>
        </w:numPr>
        <w:shd w:val="clear" w:color="auto" w:fill="FFFFFF"/>
        <w:spacing w:after="0" w:line="240" w:lineRule="auto"/>
        <w:rPr>
          <w:rFonts w:ascii="LUCA" w:eastAsia="LUCA" w:hAnsi="LUCA" w:cs="LUCA"/>
          <w:sz w:val="18"/>
          <w:szCs w:val="18"/>
        </w:rPr>
      </w:pPr>
      <w:r w:rsidRPr="00076613">
        <w:rPr>
          <w:rFonts w:ascii="LUCA" w:eastAsia="LUCA" w:hAnsi="LUCA" w:cs="LUCA"/>
          <w:sz w:val="18"/>
          <w:szCs w:val="18"/>
        </w:rPr>
        <w:t xml:space="preserve">Expanded animation: investigating future directions for </w:t>
      </w:r>
      <w:r w:rsidR="00076613" w:rsidRPr="00076613">
        <w:rPr>
          <w:rFonts w:ascii="LUCA" w:eastAsia="LUCA" w:hAnsi="LUCA" w:cs="LUCA"/>
          <w:sz w:val="18"/>
          <w:szCs w:val="18"/>
        </w:rPr>
        <w:t>A</w:t>
      </w:r>
      <w:r w:rsidRPr="00076613">
        <w:rPr>
          <w:rFonts w:ascii="LUCA" w:eastAsia="LUCA" w:hAnsi="LUCA" w:cs="LUCA"/>
          <w:sz w:val="18"/>
          <w:szCs w:val="18"/>
        </w:rPr>
        <w:t xml:space="preserve">nimation </w:t>
      </w:r>
      <w:r w:rsidR="00076613" w:rsidRPr="00076613">
        <w:rPr>
          <w:rFonts w:ascii="LUCA" w:eastAsia="LUCA" w:hAnsi="LUCA" w:cs="LUCA"/>
          <w:sz w:val="18"/>
          <w:szCs w:val="18"/>
        </w:rPr>
        <w:t>F</w:t>
      </w:r>
      <w:r w:rsidRPr="00076613">
        <w:rPr>
          <w:rFonts w:ascii="LUCA" w:eastAsia="LUCA" w:hAnsi="LUCA" w:cs="LUCA"/>
          <w:sz w:val="18"/>
          <w:szCs w:val="18"/>
        </w:rPr>
        <w:t xml:space="preserve">ilm in the digital era, with a focus on exploring artistic possibilities of AR, VR, interactivity, </w:t>
      </w:r>
      <w:proofErr w:type="spellStart"/>
      <w:r w:rsidRPr="00076613">
        <w:rPr>
          <w:rFonts w:ascii="LUCA" w:eastAsia="LUCA" w:hAnsi="LUCA" w:cs="LUCA"/>
          <w:sz w:val="18"/>
          <w:szCs w:val="18"/>
        </w:rPr>
        <w:t>procedurality</w:t>
      </w:r>
      <w:proofErr w:type="spellEnd"/>
      <w:r w:rsidRPr="00076613">
        <w:rPr>
          <w:rFonts w:ascii="LUCA" w:eastAsia="LUCA" w:hAnsi="LUCA" w:cs="LUCA"/>
          <w:sz w:val="18"/>
          <w:szCs w:val="18"/>
        </w:rPr>
        <w:t>, data visualization and/or digital distribution</w:t>
      </w:r>
      <w:r w:rsidR="00076613" w:rsidRPr="00076613">
        <w:rPr>
          <w:rFonts w:ascii="LUCA" w:eastAsia="LUCA" w:hAnsi="LUCA" w:cs="LUCA"/>
          <w:sz w:val="18"/>
          <w:szCs w:val="18"/>
        </w:rPr>
        <w:t>;</w:t>
      </w:r>
    </w:p>
    <w:p w14:paraId="26F89FB8" w14:textId="35DFC5F4" w:rsidR="00801E7C" w:rsidRPr="00076613" w:rsidRDefault="00D05929" w:rsidP="00076613">
      <w:pPr>
        <w:pStyle w:val="Lijstalinea"/>
        <w:numPr>
          <w:ilvl w:val="0"/>
          <w:numId w:val="3"/>
        </w:numPr>
        <w:shd w:val="clear" w:color="auto" w:fill="FFFFFF"/>
        <w:spacing w:after="0" w:line="240" w:lineRule="auto"/>
        <w:rPr>
          <w:rFonts w:ascii="LUCA" w:eastAsia="LUCA" w:hAnsi="LUCA" w:cs="LUCA"/>
          <w:sz w:val="18"/>
          <w:szCs w:val="18"/>
        </w:rPr>
      </w:pPr>
      <w:r w:rsidRPr="00076613">
        <w:rPr>
          <w:rFonts w:ascii="LUCA" w:eastAsia="LUCA" w:hAnsi="LUCA" w:cs="LUCA"/>
          <w:sz w:val="18"/>
          <w:szCs w:val="18"/>
        </w:rPr>
        <w:t xml:space="preserve">Animation </w:t>
      </w:r>
      <w:r w:rsidR="00076613" w:rsidRPr="00076613">
        <w:rPr>
          <w:rFonts w:ascii="LUCA" w:eastAsia="LUCA" w:hAnsi="LUCA" w:cs="LUCA"/>
          <w:sz w:val="18"/>
          <w:szCs w:val="18"/>
        </w:rPr>
        <w:t>F</w:t>
      </w:r>
      <w:r w:rsidRPr="00076613">
        <w:rPr>
          <w:rFonts w:ascii="LUCA" w:eastAsia="LUCA" w:hAnsi="LUCA" w:cs="LUCA"/>
          <w:sz w:val="18"/>
          <w:szCs w:val="18"/>
        </w:rPr>
        <w:t>ilm as artistic expression: development of poetic or abstract narratives, experimental visual languages, crossover between animation and other arts</w:t>
      </w:r>
      <w:r w:rsidR="00076613">
        <w:rPr>
          <w:rFonts w:ascii="LUCA" w:eastAsia="LUCA" w:hAnsi="LUCA" w:cs="LUCA"/>
          <w:sz w:val="18"/>
          <w:szCs w:val="18"/>
        </w:rPr>
        <w:t>;</w:t>
      </w:r>
    </w:p>
    <w:p w14:paraId="2B140CB1" w14:textId="1FCE98CA" w:rsidR="00801E7C" w:rsidRPr="00076613" w:rsidRDefault="00D05929" w:rsidP="00076613">
      <w:pPr>
        <w:pStyle w:val="Lijstalinea"/>
        <w:numPr>
          <w:ilvl w:val="0"/>
          <w:numId w:val="3"/>
        </w:numPr>
        <w:shd w:val="clear" w:color="auto" w:fill="FFFFFF"/>
        <w:spacing w:after="0" w:line="240" w:lineRule="auto"/>
        <w:rPr>
          <w:rFonts w:ascii="LUCA" w:eastAsia="LUCA" w:hAnsi="LUCA" w:cs="LUCA"/>
          <w:sz w:val="18"/>
          <w:szCs w:val="18"/>
        </w:rPr>
      </w:pPr>
      <w:r w:rsidRPr="00076613">
        <w:rPr>
          <w:rFonts w:ascii="LUCA" w:eastAsia="LUCA" w:hAnsi="LUCA" w:cs="LUCA"/>
          <w:sz w:val="18"/>
          <w:szCs w:val="18"/>
        </w:rPr>
        <w:t>Critical reflection through animation: identity construction, ethics and social commentary, activism, animated documentary.</w:t>
      </w:r>
    </w:p>
    <w:p w14:paraId="3B37BAA4" w14:textId="77777777" w:rsidR="00801E7C" w:rsidRDefault="00801E7C">
      <w:pPr>
        <w:shd w:val="clear" w:color="auto" w:fill="FFFFFF"/>
        <w:spacing w:after="0" w:line="240" w:lineRule="auto"/>
        <w:rPr>
          <w:rFonts w:ascii="LUCA" w:eastAsia="LUCA" w:hAnsi="LUCA" w:cs="LUCA"/>
          <w:sz w:val="18"/>
          <w:szCs w:val="18"/>
        </w:rPr>
      </w:pPr>
    </w:p>
    <w:p w14:paraId="64000556" w14:textId="77777777" w:rsidR="00801E7C" w:rsidRDefault="00D05929">
      <w:pPr>
        <w:shd w:val="clear" w:color="auto" w:fill="FFFFFF"/>
        <w:spacing w:after="0" w:line="240" w:lineRule="auto"/>
        <w:rPr>
          <w:rFonts w:ascii="LUCA" w:eastAsia="LUCA" w:hAnsi="LUCA" w:cs="LUCA"/>
          <w:b/>
          <w:color w:val="000000"/>
          <w:sz w:val="18"/>
          <w:szCs w:val="18"/>
        </w:rPr>
      </w:pPr>
      <w:r>
        <w:rPr>
          <w:rFonts w:ascii="LUCA" w:eastAsia="LUCA" w:hAnsi="LUCA" w:cs="LUCA"/>
          <w:color w:val="000000"/>
          <w:sz w:val="18"/>
          <w:szCs w:val="18"/>
        </w:rPr>
        <w:t>This artistic research should be open for collaboration and crossovers between Animation</w:t>
      </w:r>
      <w:r>
        <w:rPr>
          <w:rFonts w:ascii="LUCA" w:eastAsia="LUCA" w:hAnsi="LUCA" w:cs="LUCA"/>
          <w:sz w:val="18"/>
          <w:szCs w:val="18"/>
        </w:rPr>
        <w:t>,</w:t>
      </w:r>
      <w:r>
        <w:rPr>
          <w:rFonts w:ascii="LUCA" w:eastAsia="LUCA" w:hAnsi="LUCA" w:cs="LUCA"/>
          <w:color w:val="000000"/>
          <w:sz w:val="18"/>
          <w:szCs w:val="18"/>
        </w:rPr>
        <w:t xml:space="preserve"> other (Audio)Visual Arts</w:t>
      </w:r>
      <w:r>
        <w:rPr>
          <w:rFonts w:ascii="LUCA" w:eastAsia="LUCA" w:hAnsi="LUCA" w:cs="LUCA"/>
          <w:sz w:val="18"/>
          <w:szCs w:val="18"/>
        </w:rPr>
        <w:t xml:space="preserve"> and, if plausible, with the other research clusters and educational programs (in photography and design).</w:t>
      </w:r>
    </w:p>
    <w:p w14:paraId="6FD99353" w14:textId="77777777" w:rsidR="00801E7C" w:rsidRDefault="00801E7C">
      <w:pPr>
        <w:spacing w:after="0"/>
        <w:rPr>
          <w:rFonts w:ascii="LUCA" w:eastAsia="LUCA" w:hAnsi="LUCA" w:cs="LUCA"/>
          <w:b/>
          <w:color w:val="000000"/>
          <w:sz w:val="18"/>
          <w:szCs w:val="18"/>
        </w:rPr>
      </w:pPr>
    </w:p>
    <w:p w14:paraId="08F5C440" w14:textId="77777777" w:rsidR="00801E7C" w:rsidRDefault="00D05929">
      <w:pPr>
        <w:spacing w:after="0"/>
        <w:rPr>
          <w:rFonts w:ascii="LUCA" w:eastAsia="LUCA" w:hAnsi="LUCA" w:cs="LUCA"/>
          <w:b/>
          <w:color w:val="000000"/>
          <w:sz w:val="20"/>
          <w:szCs w:val="20"/>
        </w:rPr>
      </w:pPr>
      <w:r>
        <w:rPr>
          <w:rFonts w:ascii="LUCA" w:eastAsia="LUCA" w:hAnsi="LUCA" w:cs="LUCA"/>
          <w:b/>
          <w:color w:val="000000"/>
          <w:sz w:val="20"/>
          <w:szCs w:val="20"/>
        </w:rPr>
        <w:t>Your responsibilities</w:t>
      </w:r>
    </w:p>
    <w:p w14:paraId="577690B5" w14:textId="77777777" w:rsidR="00801E7C" w:rsidRDefault="00801E7C">
      <w:pPr>
        <w:spacing w:after="0"/>
        <w:rPr>
          <w:rFonts w:ascii="LUCA" w:eastAsia="LUCA" w:hAnsi="LUCA" w:cs="LUCA"/>
          <w:color w:val="000000"/>
          <w:sz w:val="18"/>
          <w:szCs w:val="18"/>
        </w:rPr>
      </w:pPr>
    </w:p>
    <w:p w14:paraId="7A9A5833" w14:textId="77777777" w:rsidR="00801E7C" w:rsidRDefault="00D05929">
      <w:pPr>
        <w:numPr>
          <w:ilvl w:val="0"/>
          <w:numId w:val="4"/>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Providing high-quality supervision for doctoral students and postdoctoral researchers;</w:t>
      </w:r>
    </w:p>
    <w:p w14:paraId="0E36A4AD" w14:textId="77777777" w:rsidR="00801E7C" w:rsidRDefault="00D05929">
      <w:pPr>
        <w:numPr>
          <w:ilvl w:val="0"/>
          <w:numId w:val="4"/>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Acquiring external research funding; </w:t>
      </w:r>
    </w:p>
    <w:p w14:paraId="615835F8" w14:textId="77777777"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Designing educational activities, tutoring or educational concepts to provide education tailored to the student audience; </w:t>
      </w:r>
    </w:p>
    <w:p w14:paraId="101B62FB" w14:textId="77777777"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Mentoring students in the conception of both the artistic and the reflective aspects of final tests and interim research assignments; </w:t>
      </w:r>
    </w:p>
    <w:p w14:paraId="05B102A4" w14:textId="77777777"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Being a professor in a course unit and coordinator of a group of course units;</w:t>
      </w:r>
    </w:p>
    <w:p w14:paraId="72BEFDAE" w14:textId="77777777"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Managing assistants within a course unit or cluster of course units; </w:t>
      </w:r>
    </w:p>
    <w:p w14:paraId="2416ED94" w14:textId="607A65CB"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Being active </w:t>
      </w:r>
      <w:r w:rsidRPr="00076613">
        <w:rPr>
          <w:rFonts w:ascii="LUCA" w:eastAsia="LUCA" w:hAnsi="LUCA" w:cs="LUCA"/>
          <w:color w:val="000000"/>
          <w:sz w:val="18"/>
          <w:szCs w:val="18"/>
        </w:rPr>
        <w:t>within the campus'</w:t>
      </w:r>
      <w:r w:rsidR="00076613" w:rsidRPr="00076613">
        <w:rPr>
          <w:rFonts w:ascii="LUCA" w:eastAsia="LUCA" w:hAnsi="LUCA" w:cs="LUCA"/>
          <w:color w:val="000000"/>
          <w:sz w:val="18"/>
          <w:szCs w:val="18"/>
        </w:rPr>
        <w:t xml:space="preserve"> </w:t>
      </w:r>
      <w:r w:rsidRPr="00076613">
        <w:rPr>
          <w:rFonts w:ascii="LUCA" w:eastAsia="LUCA" w:hAnsi="LUCA" w:cs="LUCA"/>
          <w:color w:val="000000"/>
          <w:sz w:val="18"/>
          <w:szCs w:val="18"/>
        </w:rPr>
        <w:t>research</w:t>
      </w:r>
      <w:r>
        <w:rPr>
          <w:rFonts w:ascii="LUCA" w:eastAsia="LUCA" w:hAnsi="LUCA" w:cs="LUCA"/>
          <w:color w:val="000000"/>
          <w:sz w:val="18"/>
          <w:szCs w:val="18"/>
        </w:rPr>
        <w:t xml:space="preserve"> domains; </w:t>
      </w:r>
      <w:r w:rsidR="00076613" w:rsidRPr="00076613">
        <w:rPr>
          <w:rFonts w:ascii="LUCA" w:eastAsia="LUCA" w:hAnsi="LUCA" w:cs="LUCA"/>
          <w:color w:val="000000"/>
          <w:sz w:val="18"/>
          <w:szCs w:val="18"/>
        </w:rPr>
        <w:t>y</w:t>
      </w:r>
      <w:r w:rsidRPr="00076613">
        <w:rPr>
          <w:rFonts w:ascii="LUCA" w:eastAsia="LUCA" w:hAnsi="LUCA" w:cs="LUCA"/>
          <w:color w:val="000000"/>
          <w:sz w:val="18"/>
          <w:szCs w:val="18"/>
        </w:rPr>
        <w:t>ou will indicate</w:t>
      </w:r>
      <w:r>
        <w:rPr>
          <w:rFonts w:ascii="LUCA" w:eastAsia="LUCA" w:hAnsi="LUCA" w:cs="LUCA"/>
          <w:color w:val="000000"/>
          <w:sz w:val="18"/>
          <w:szCs w:val="18"/>
        </w:rPr>
        <w:t xml:space="preserve"> how your future research can play a role within one or more of </w:t>
      </w:r>
      <w:r w:rsidRPr="00076613">
        <w:rPr>
          <w:rFonts w:ascii="LUCA" w:eastAsia="LUCA" w:hAnsi="LUCA" w:cs="LUCA"/>
          <w:color w:val="000000"/>
          <w:sz w:val="18"/>
          <w:szCs w:val="18"/>
        </w:rPr>
        <w:t>the campus'</w:t>
      </w:r>
      <w:r w:rsidR="00076613" w:rsidRPr="00076613">
        <w:rPr>
          <w:rFonts w:ascii="LUCA" w:eastAsia="LUCA" w:hAnsi="LUCA" w:cs="LUCA"/>
          <w:color w:val="000000"/>
          <w:sz w:val="18"/>
          <w:szCs w:val="18"/>
        </w:rPr>
        <w:t xml:space="preserve"> </w:t>
      </w:r>
      <w:r w:rsidRPr="00076613">
        <w:rPr>
          <w:rFonts w:ascii="LUCA" w:eastAsia="LUCA" w:hAnsi="LUCA" w:cs="LUCA"/>
          <w:color w:val="000000"/>
          <w:sz w:val="18"/>
          <w:szCs w:val="18"/>
        </w:rPr>
        <w:t>research</w:t>
      </w:r>
      <w:r>
        <w:rPr>
          <w:rFonts w:ascii="LUCA" w:eastAsia="LUCA" w:hAnsi="LUCA" w:cs="LUCA"/>
          <w:color w:val="000000"/>
          <w:sz w:val="18"/>
          <w:szCs w:val="18"/>
        </w:rPr>
        <w:t xml:space="preserve"> domains and how the research can contribute to the further integration of research in education;</w:t>
      </w:r>
    </w:p>
    <w:p w14:paraId="1EA519DD" w14:textId="5DCF29A5" w:rsidR="00801E7C" w:rsidRDefault="00D05929">
      <w:pPr>
        <w:numPr>
          <w:ilvl w:val="0"/>
          <w:numId w:val="5"/>
        </w:numPr>
        <w:pBdr>
          <w:top w:val="nil"/>
          <w:left w:val="nil"/>
          <w:bottom w:val="nil"/>
          <w:right w:val="nil"/>
          <w:between w:val="nil"/>
        </w:pBdr>
        <w:spacing w:after="0"/>
        <w:rPr>
          <w:rFonts w:ascii="LUCA" w:eastAsia="LUCA" w:hAnsi="LUCA" w:cs="LUCA"/>
          <w:color w:val="000000"/>
          <w:sz w:val="18"/>
          <w:szCs w:val="18"/>
        </w:rPr>
      </w:pPr>
      <w:r>
        <w:rPr>
          <w:rFonts w:ascii="LUCA" w:eastAsia="LUCA" w:hAnsi="LUCA" w:cs="LUCA"/>
          <w:color w:val="000000"/>
          <w:sz w:val="18"/>
          <w:szCs w:val="18"/>
        </w:rPr>
        <w:t xml:space="preserve">Actively participating in artistic research—more specifically, by contributing to the development of a vision on artistic and design-based research within the </w:t>
      </w:r>
      <w:r w:rsidRPr="00076613">
        <w:rPr>
          <w:rFonts w:ascii="LUCA" w:eastAsia="LUCA" w:hAnsi="LUCA" w:cs="LUCA"/>
          <w:color w:val="000000"/>
          <w:sz w:val="18"/>
          <w:szCs w:val="18"/>
        </w:rPr>
        <w:t>campus'</w:t>
      </w:r>
      <w:r w:rsidR="00076613" w:rsidRPr="00076613">
        <w:rPr>
          <w:rFonts w:ascii="LUCA" w:eastAsia="LUCA" w:hAnsi="LUCA" w:cs="LUCA"/>
          <w:color w:val="000000"/>
          <w:sz w:val="18"/>
          <w:szCs w:val="18"/>
        </w:rPr>
        <w:t xml:space="preserve"> </w:t>
      </w:r>
      <w:r w:rsidRPr="00076613">
        <w:rPr>
          <w:rFonts w:ascii="LUCA" w:eastAsia="LUCA" w:hAnsi="LUCA" w:cs="LUCA"/>
          <w:color w:val="000000"/>
          <w:sz w:val="18"/>
          <w:szCs w:val="18"/>
        </w:rPr>
        <w:t>various</w:t>
      </w:r>
      <w:r>
        <w:rPr>
          <w:rFonts w:ascii="LUCA" w:eastAsia="LUCA" w:hAnsi="LUCA" w:cs="LUCA"/>
          <w:color w:val="000000"/>
          <w:sz w:val="18"/>
          <w:szCs w:val="18"/>
        </w:rPr>
        <w:t xml:space="preserve"> programs.</w:t>
      </w:r>
    </w:p>
    <w:p w14:paraId="3EDDF79F" w14:textId="77777777" w:rsidR="00801E7C" w:rsidRDefault="00801E7C">
      <w:pPr>
        <w:pBdr>
          <w:top w:val="nil"/>
          <w:left w:val="nil"/>
          <w:bottom w:val="nil"/>
          <w:right w:val="nil"/>
          <w:between w:val="nil"/>
        </w:pBdr>
        <w:ind w:left="360"/>
        <w:rPr>
          <w:rFonts w:ascii="LUCA" w:eastAsia="LUCA" w:hAnsi="LUCA" w:cs="LUCA"/>
          <w:color w:val="000000"/>
          <w:sz w:val="18"/>
          <w:szCs w:val="18"/>
        </w:rPr>
      </w:pPr>
    </w:p>
    <w:p w14:paraId="64715B69" w14:textId="77777777" w:rsidR="00801E7C" w:rsidRDefault="00D05929">
      <w:pPr>
        <w:rPr>
          <w:rFonts w:ascii="LUCA" w:eastAsia="LUCA" w:hAnsi="LUCA" w:cs="LUCA"/>
          <w:b/>
          <w:color w:val="000000"/>
          <w:sz w:val="20"/>
          <w:szCs w:val="20"/>
        </w:rPr>
      </w:pPr>
      <w:r>
        <w:rPr>
          <w:rFonts w:ascii="LUCA" w:eastAsia="LUCA" w:hAnsi="LUCA" w:cs="LUCA"/>
          <w:b/>
          <w:color w:val="000000"/>
          <w:sz w:val="20"/>
          <w:szCs w:val="20"/>
        </w:rPr>
        <w:t>Candidate profile</w:t>
      </w:r>
    </w:p>
    <w:p w14:paraId="6BCCC460" w14:textId="3EC57D57" w:rsidR="00801E7C" w:rsidRPr="00076613" w:rsidRDefault="00D05929">
      <w:pPr>
        <w:numPr>
          <w:ilvl w:val="0"/>
          <w:numId w:val="6"/>
        </w:numPr>
        <w:spacing w:after="0" w:line="276" w:lineRule="auto"/>
        <w:rPr>
          <w:rFonts w:ascii="LUCA" w:eastAsia="LUCA" w:hAnsi="LUCA" w:cs="LUCA"/>
          <w:color w:val="000000"/>
          <w:sz w:val="18"/>
          <w:szCs w:val="18"/>
        </w:rPr>
      </w:pPr>
      <w:r w:rsidRPr="00076613">
        <w:rPr>
          <w:rFonts w:ascii="LUCA" w:eastAsia="LUCA" w:hAnsi="LUCA" w:cs="LUCA"/>
          <w:color w:val="000000"/>
          <w:sz w:val="18"/>
          <w:szCs w:val="18"/>
        </w:rPr>
        <w:t>A Ph.D. in addition to a master's degree in the Audiovisual Arts (ideally Animation Film)</w:t>
      </w:r>
      <w:r w:rsidR="00076613" w:rsidRPr="00076613">
        <w:rPr>
          <w:rFonts w:ascii="LUCA" w:eastAsia="LUCA" w:hAnsi="LUCA" w:cs="LUCA"/>
          <w:color w:val="000000"/>
          <w:sz w:val="18"/>
          <w:szCs w:val="18"/>
        </w:rPr>
        <w:t>;</w:t>
      </w:r>
    </w:p>
    <w:p w14:paraId="29969308" w14:textId="26167180" w:rsidR="00801E7C" w:rsidRPr="00076613" w:rsidRDefault="00D05929">
      <w:pPr>
        <w:numPr>
          <w:ilvl w:val="0"/>
          <w:numId w:val="6"/>
        </w:numPr>
        <w:spacing w:after="0" w:line="276" w:lineRule="auto"/>
        <w:rPr>
          <w:rFonts w:ascii="LUCA" w:eastAsia="LUCA" w:hAnsi="LUCA" w:cs="LUCA"/>
          <w:color w:val="000000"/>
          <w:sz w:val="18"/>
          <w:szCs w:val="18"/>
        </w:rPr>
      </w:pPr>
      <w:r w:rsidRPr="00076613">
        <w:rPr>
          <w:rFonts w:ascii="LUCA" w:eastAsia="LUCA" w:hAnsi="LUCA" w:cs="LUCA"/>
          <w:color w:val="000000"/>
          <w:sz w:val="18"/>
          <w:szCs w:val="18"/>
        </w:rPr>
        <w:t>Professional experience as animation (film) maker</w:t>
      </w:r>
      <w:r w:rsidR="00076613" w:rsidRPr="00076613">
        <w:rPr>
          <w:rFonts w:ascii="LUCA" w:eastAsia="LUCA" w:hAnsi="LUCA" w:cs="LUCA"/>
          <w:color w:val="000000"/>
          <w:sz w:val="18"/>
          <w:szCs w:val="18"/>
        </w:rPr>
        <w:t>;</w:t>
      </w:r>
    </w:p>
    <w:p w14:paraId="10937300" w14:textId="7B666566" w:rsidR="00801E7C" w:rsidRPr="00076613" w:rsidRDefault="00D05929">
      <w:pPr>
        <w:numPr>
          <w:ilvl w:val="0"/>
          <w:numId w:val="6"/>
        </w:numPr>
        <w:spacing w:after="0" w:line="276" w:lineRule="auto"/>
        <w:rPr>
          <w:rFonts w:ascii="LUCA" w:eastAsia="LUCA" w:hAnsi="LUCA" w:cs="LUCA"/>
          <w:color w:val="000000"/>
          <w:sz w:val="18"/>
          <w:szCs w:val="18"/>
        </w:rPr>
      </w:pPr>
      <w:r w:rsidRPr="00076613">
        <w:rPr>
          <w:rFonts w:ascii="LUCA" w:eastAsia="LUCA" w:hAnsi="LUCA" w:cs="LUCA"/>
          <w:color w:val="000000"/>
          <w:sz w:val="18"/>
          <w:szCs w:val="18"/>
        </w:rPr>
        <w:t>Demonstrable relevant experience in a higher education teaching assignment in the domain of Audiovisual Arts and Animation. More particularly, the candidate should have experience in teaching visual concept development and animation film techniques (2D, 3D and/or stop motion)</w:t>
      </w:r>
      <w:r w:rsidR="00076613" w:rsidRPr="00076613">
        <w:rPr>
          <w:rFonts w:ascii="LUCA" w:eastAsia="LUCA" w:hAnsi="LUCA" w:cs="LUCA"/>
          <w:color w:val="000000"/>
          <w:sz w:val="18"/>
          <w:szCs w:val="18"/>
        </w:rPr>
        <w:t>;</w:t>
      </w:r>
    </w:p>
    <w:p w14:paraId="03AF795B" w14:textId="2231E870" w:rsidR="00801E7C" w:rsidRPr="00076613" w:rsidRDefault="00D05929">
      <w:pPr>
        <w:numPr>
          <w:ilvl w:val="0"/>
          <w:numId w:val="6"/>
        </w:numPr>
        <w:spacing w:after="0" w:line="276" w:lineRule="auto"/>
        <w:rPr>
          <w:rFonts w:ascii="LUCA" w:eastAsia="LUCA" w:hAnsi="LUCA" w:cs="LUCA"/>
          <w:color w:val="000000"/>
          <w:sz w:val="18"/>
          <w:szCs w:val="18"/>
        </w:rPr>
      </w:pPr>
      <w:r w:rsidRPr="00076613">
        <w:rPr>
          <w:rFonts w:ascii="LUCA" w:eastAsia="LUCA" w:hAnsi="LUCA" w:cs="LUCA"/>
          <w:color w:val="000000"/>
          <w:sz w:val="18"/>
          <w:szCs w:val="18"/>
        </w:rPr>
        <w:t xml:space="preserve">A good knowledge of current and future trends in </w:t>
      </w:r>
      <w:r w:rsidR="00076613" w:rsidRPr="00076613">
        <w:rPr>
          <w:rFonts w:ascii="LUCA" w:eastAsia="LUCA" w:hAnsi="LUCA" w:cs="LUCA"/>
          <w:color w:val="000000"/>
          <w:sz w:val="18"/>
          <w:szCs w:val="18"/>
        </w:rPr>
        <w:t>A</w:t>
      </w:r>
      <w:r w:rsidRPr="00076613">
        <w:rPr>
          <w:rFonts w:ascii="LUCA" w:eastAsia="LUCA" w:hAnsi="LUCA" w:cs="LUCA"/>
          <w:color w:val="000000"/>
          <w:sz w:val="18"/>
          <w:szCs w:val="18"/>
        </w:rPr>
        <w:t xml:space="preserve">nimation </w:t>
      </w:r>
      <w:r w:rsidR="00076613" w:rsidRPr="00076613">
        <w:rPr>
          <w:rFonts w:ascii="LUCA" w:eastAsia="LUCA" w:hAnsi="LUCA" w:cs="LUCA"/>
          <w:color w:val="000000"/>
          <w:sz w:val="18"/>
          <w:szCs w:val="18"/>
        </w:rPr>
        <w:t>F</w:t>
      </w:r>
      <w:r w:rsidRPr="00076613">
        <w:rPr>
          <w:rFonts w:ascii="LUCA" w:eastAsia="LUCA" w:hAnsi="LUCA" w:cs="LUCA"/>
          <w:color w:val="000000"/>
          <w:sz w:val="18"/>
          <w:szCs w:val="18"/>
        </w:rPr>
        <w:t xml:space="preserve">ilm and </w:t>
      </w:r>
      <w:r w:rsidR="00076613" w:rsidRPr="00076613">
        <w:rPr>
          <w:rFonts w:ascii="LUCA" w:eastAsia="LUCA" w:hAnsi="LUCA" w:cs="LUCA"/>
          <w:color w:val="000000"/>
          <w:sz w:val="18"/>
          <w:szCs w:val="18"/>
        </w:rPr>
        <w:t>A</w:t>
      </w:r>
      <w:r w:rsidRPr="00076613">
        <w:rPr>
          <w:rFonts w:ascii="LUCA" w:eastAsia="LUCA" w:hAnsi="LUCA" w:cs="LUCA"/>
          <w:color w:val="000000"/>
          <w:sz w:val="18"/>
          <w:szCs w:val="18"/>
        </w:rPr>
        <w:t xml:space="preserve">udiovisual </w:t>
      </w:r>
      <w:r w:rsidR="00076613" w:rsidRPr="00076613">
        <w:rPr>
          <w:rFonts w:ascii="LUCA" w:eastAsia="LUCA" w:hAnsi="LUCA" w:cs="LUCA"/>
          <w:color w:val="000000"/>
          <w:sz w:val="18"/>
          <w:szCs w:val="18"/>
        </w:rPr>
        <w:t>A</w:t>
      </w:r>
      <w:r w:rsidRPr="00076613">
        <w:rPr>
          <w:rFonts w:ascii="LUCA" w:eastAsia="LUCA" w:hAnsi="LUCA" w:cs="LUCA"/>
          <w:color w:val="000000"/>
          <w:sz w:val="18"/>
          <w:szCs w:val="18"/>
        </w:rPr>
        <w:t>rt</w:t>
      </w:r>
      <w:r w:rsidR="00076613" w:rsidRPr="00076613">
        <w:rPr>
          <w:rFonts w:ascii="LUCA" w:eastAsia="LUCA" w:hAnsi="LUCA" w:cs="LUCA"/>
          <w:color w:val="000000"/>
          <w:sz w:val="18"/>
          <w:szCs w:val="18"/>
        </w:rPr>
        <w:t>s;</w:t>
      </w:r>
    </w:p>
    <w:p w14:paraId="7DCF4DEE" w14:textId="77777777"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Strong research portfolio (international research experience strongly desired) as well as experience in project coordination and funding acquisition (in an international context);</w:t>
      </w:r>
    </w:p>
    <w:p w14:paraId="14ED944E" w14:textId="36E59BBE"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 xml:space="preserve">Strong leadership and </w:t>
      </w:r>
      <w:r w:rsidR="006632B1" w:rsidRPr="006632B1">
        <w:rPr>
          <w:rFonts w:ascii="LUCA" w:eastAsia="LUCA" w:hAnsi="LUCA" w:cs="LUCA"/>
          <w:color w:val="000000"/>
          <w:sz w:val="18"/>
          <w:szCs w:val="18"/>
        </w:rPr>
        <w:t>organizational</w:t>
      </w:r>
      <w:r w:rsidRPr="006632B1">
        <w:rPr>
          <w:rFonts w:ascii="LUCA" w:eastAsia="LUCA" w:hAnsi="LUCA" w:cs="LUCA"/>
          <w:color w:val="000000"/>
          <w:sz w:val="18"/>
          <w:szCs w:val="18"/>
        </w:rPr>
        <w:t xml:space="preserve"> skills; </w:t>
      </w:r>
    </w:p>
    <w:p w14:paraId="795F3D17" w14:textId="77777777"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Strong didactic skills;</w:t>
      </w:r>
    </w:p>
    <w:p w14:paraId="55B78381" w14:textId="77777777"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 xml:space="preserve">Ability to work autonomously, sense of responsibility and stress-resistant; </w:t>
      </w:r>
    </w:p>
    <w:p w14:paraId="7C3CD848" w14:textId="356C0FE2" w:rsidR="00801E7C"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 xml:space="preserve">Enthusiastic, enterprising leader with inventive ideas, someone who looks for improvements and experiments with new concepts; </w:t>
      </w:r>
    </w:p>
    <w:p w14:paraId="0DAA2D31" w14:textId="11F70BEE" w:rsidR="00A40146" w:rsidRPr="00A40146" w:rsidRDefault="00A40146" w:rsidP="00A40146">
      <w:pPr>
        <w:pStyle w:val="Lijstalinea"/>
        <w:numPr>
          <w:ilvl w:val="0"/>
          <w:numId w:val="6"/>
        </w:numPr>
        <w:spacing w:after="0" w:line="240" w:lineRule="auto"/>
        <w:rPr>
          <w:rFonts w:ascii="LUCA" w:hAnsi="LUCA" w:cs="Arial"/>
          <w:color w:val="000000" w:themeColor="text1"/>
          <w:sz w:val="18"/>
          <w:szCs w:val="18"/>
        </w:rPr>
      </w:pPr>
      <w:r w:rsidRPr="00E905D2">
        <w:rPr>
          <w:rFonts w:ascii="LUCA" w:hAnsi="LUCA" w:cs="Arial"/>
          <w:color w:val="000000" w:themeColor="text1"/>
          <w:sz w:val="18"/>
          <w:szCs w:val="18"/>
        </w:rPr>
        <w:t>Proficient in Dutch and English in accordance with the language requirements applicable to higher educ</w:t>
      </w:r>
      <w:r>
        <w:rPr>
          <w:rFonts w:ascii="LUCA" w:hAnsi="LUCA" w:cs="Arial"/>
          <w:color w:val="000000" w:themeColor="text1"/>
          <w:sz w:val="18"/>
          <w:szCs w:val="18"/>
        </w:rPr>
        <w:t>ation (or eager to learn Dutch i</w:t>
      </w:r>
      <w:r w:rsidRPr="00E905D2">
        <w:rPr>
          <w:rFonts w:ascii="LUCA" w:hAnsi="LUCA" w:cs="Arial"/>
          <w:color w:val="000000" w:themeColor="text1"/>
          <w:sz w:val="18"/>
          <w:szCs w:val="18"/>
        </w:rPr>
        <w:t>n the short term) (Cod</w:t>
      </w:r>
      <w:r>
        <w:rPr>
          <w:rFonts w:ascii="LUCA" w:hAnsi="LUCA" w:cs="Arial"/>
          <w:color w:val="000000" w:themeColor="text1"/>
          <w:sz w:val="18"/>
          <w:szCs w:val="18"/>
        </w:rPr>
        <w:t xml:space="preserve">ex </w:t>
      </w:r>
      <w:proofErr w:type="spellStart"/>
      <w:r>
        <w:rPr>
          <w:rFonts w:ascii="LUCA" w:hAnsi="LUCA" w:cs="Arial"/>
          <w:color w:val="000000" w:themeColor="text1"/>
          <w:sz w:val="18"/>
          <w:szCs w:val="18"/>
        </w:rPr>
        <w:t>Hoger</w:t>
      </w:r>
      <w:proofErr w:type="spellEnd"/>
      <w:r>
        <w:rPr>
          <w:rFonts w:ascii="LUCA" w:hAnsi="LUCA" w:cs="Arial"/>
          <w:color w:val="000000" w:themeColor="text1"/>
          <w:sz w:val="18"/>
          <w:szCs w:val="18"/>
        </w:rPr>
        <w:t xml:space="preserve"> </w:t>
      </w:r>
      <w:proofErr w:type="spellStart"/>
      <w:r>
        <w:rPr>
          <w:rFonts w:ascii="LUCA" w:hAnsi="LUCA" w:cs="Arial"/>
          <w:color w:val="000000" w:themeColor="text1"/>
          <w:sz w:val="18"/>
          <w:szCs w:val="18"/>
        </w:rPr>
        <w:t>onderwijs</w:t>
      </w:r>
      <w:proofErr w:type="spellEnd"/>
      <w:r>
        <w:rPr>
          <w:rFonts w:ascii="LUCA" w:hAnsi="LUCA" w:cs="Arial"/>
          <w:color w:val="000000" w:themeColor="text1"/>
          <w:sz w:val="18"/>
          <w:szCs w:val="18"/>
        </w:rPr>
        <w:t xml:space="preserve"> art. II.270);</w:t>
      </w:r>
    </w:p>
    <w:p w14:paraId="1904403D" w14:textId="77777777"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 xml:space="preserve">Loyal to the institution's assignment, mission, vision and education policy plan; </w:t>
      </w:r>
    </w:p>
    <w:p w14:paraId="53212A24" w14:textId="77777777" w:rsidR="00801E7C" w:rsidRPr="006632B1" w:rsidRDefault="00D05929">
      <w:pPr>
        <w:numPr>
          <w:ilvl w:val="0"/>
          <w:numId w:val="6"/>
        </w:numPr>
        <w:pBdr>
          <w:top w:val="nil"/>
          <w:left w:val="nil"/>
          <w:bottom w:val="nil"/>
          <w:right w:val="nil"/>
          <w:between w:val="nil"/>
        </w:pBdr>
        <w:spacing w:after="0" w:line="240" w:lineRule="auto"/>
        <w:rPr>
          <w:rFonts w:ascii="LUCA" w:eastAsia="LUCA" w:hAnsi="LUCA" w:cs="LUCA"/>
          <w:color w:val="000000"/>
          <w:sz w:val="18"/>
          <w:szCs w:val="18"/>
        </w:rPr>
      </w:pPr>
      <w:r w:rsidRPr="006632B1">
        <w:rPr>
          <w:rFonts w:ascii="LUCA" w:eastAsia="LUCA" w:hAnsi="LUCA" w:cs="LUCA"/>
          <w:color w:val="000000"/>
          <w:sz w:val="18"/>
          <w:szCs w:val="18"/>
        </w:rPr>
        <w:t>Willingness to incorporate your own artistic activity in the framework of artistic research.</w:t>
      </w:r>
    </w:p>
    <w:p w14:paraId="3A5A99F2" w14:textId="77777777" w:rsidR="00801E7C" w:rsidRDefault="00801E7C">
      <w:pPr>
        <w:pBdr>
          <w:top w:val="nil"/>
          <w:left w:val="nil"/>
          <w:bottom w:val="nil"/>
          <w:right w:val="nil"/>
          <w:between w:val="nil"/>
        </w:pBdr>
        <w:spacing w:after="0" w:line="240" w:lineRule="auto"/>
        <w:ind w:left="360"/>
        <w:rPr>
          <w:rFonts w:ascii="LUCA" w:eastAsia="LUCA" w:hAnsi="LUCA" w:cs="LUCA"/>
          <w:color w:val="000000"/>
          <w:sz w:val="18"/>
          <w:szCs w:val="18"/>
        </w:rPr>
      </w:pPr>
    </w:p>
    <w:p w14:paraId="40D09DD9" w14:textId="77777777" w:rsidR="00801E7C" w:rsidRDefault="00801E7C">
      <w:pPr>
        <w:rPr>
          <w:rFonts w:ascii="LUCA" w:eastAsia="LUCA" w:hAnsi="LUCA" w:cs="LUCA"/>
          <w:color w:val="000000"/>
          <w:sz w:val="18"/>
          <w:szCs w:val="18"/>
        </w:rPr>
      </w:pPr>
    </w:p>
    <w:p w14:paraId="1E446BDF" w14:textId="77777777" w:rsidR="00801E7C" w:rsidRDefault="00D05929">
      <w:pPr>
        <w:pBdr>
          <w:top w:val="nil"/>
          <w:left w:val="nil"/>
          <w:bottom w:val="nil"/>
          <w:right w:val="nil"/>
          <w:between w:val="nil"/>
        </w:pBdr>
        <w:rPr>
          <w:rFonts w:ascii="LUCA" w:eastAsia="LUCA" w:hAnsi="LUCA" w:cs="LUCA"/>
          <w:b/>
          <w:color w:val="000000"/>
          <w:sz w:val="20"/>
          <w:szCs w:val="20"/>
        </w:rPr>
      </w:pPr>
      <w:r>
        <w:rPr>
          <w:rFonts w:ascii="LUCA" w:eastAsia="LUCA" w:hAnsi="LUCA" w:cs="LUCA"/>
          <w:b/>
          <w:color w:val="000000"/>
          <w:sz w:val="20"/>
          <w:szCs w:val="20"/>
        </w:rPr>
        <w:t>What we offer</w:t>
      </w:r>
    </w:p>
    <w:p w14:paraId="41EAFBEA" w14:textId="2927B0C6" w:rsidR="00801E7C" w:rsidRDefault="00D05929">
      <w:r>
        <w:rPr>
          <w:rFonts w:ascii="LUCA" w:eastAsia="LUCA" w:hAnsi="LUCA" w:cs="LUCA"/>
          <w:color w:val="000000"/>
          <w:sz w:val="18"/>
          <w:szCs w:val="18"/>
        </w:rPr>
        <w:t>We offer a</w:t>
      </w:r>
      <w:r>
        <w:rPr>
          <w:rFonts w:ascii="LUCA" w:eastAsia="LUCA" w:hAnsi="LUCA" w:cs="LUCA"/>
          <w:sz w:val="18"/>
          <w:szCs w:val="18"/>
        </w:rPr>
        <w:t xml:space="preserve"> </w:t>
      </w:r>
      <w:r w:rsidR="006632B1">
        <w:rPr>
          <w:rFonts w:ascii="LUCA" w:eastAsia="LUCA" w:hAnsi="LUCA" w:cs="LUCA"/>
          <w:sz w:val="18"/>
          <w:szCs w:val="18"/>
        </w:rPr>
        <w:t>full time</w:t>
      </w:r>
      <w:r>
        <w:rPr>
          <w:rFonts w:ascii="LUCA" w:eastAsia="LUCA" w:hAnsi="LUCA" w:cs="LUCA"/>
          <w:color w:val="000000"/>
          <w:sz w:val="18"/>
          <w:szCs w:val="18"/>
        </w:rPr>
        <w:t xml:space="preserve"> appointment for an indefinite term in the position of professor ("docent" - salary scale 528)</w:t>
      </w:r>
      <w:r>
        <w:rPr>
          <w:rFonts w:ascii="Lato" w:eastAsia="Lato" w:hAnsi="Lato" w:cs="Lato"/>
          <w:color w:val="222222"/>
          <w:sz w:val="20"/>
          <w:szCs w:val="20"/>
        </w:rPr>
        <w:t xml:space="preserve"> </w:t>
      </w:r>
      <w:r>
        <w:rPr>
          <w:rFonts w:ascii="LUCA" w:eastAsia="LUCA" w:hAnsi="LUCA" w:cs="LUCA"/>
          <w:sz w:val="18"/>
          <w:szCs w:val="18"/>
        </w:rPr>
        <w:t>for which appointment at a later stage</w:t>
      </w:r>
      <w:r>
        <w:rPr>
          <w:rFonts w:ascii="Cambria" w:eastAsia="Cambria" w:hAnsi="Cambria" w:cs="Cambria"/>
          <w:sz w:val="18"/>
          <w:szCs w:val="18"/>
        </w:rPr>
        <w:t> </w:t>
      </w:r>
      <w:r>
        <w:rPr>
          <w:rFonts w:ascii="LUCA" w:eastAsia="LUCA" w:hAnsi="LUCA" w:cs="LUCA"/>
          <w:sz w:val="18"/>
          <w:szCs w:val="18"/>
        </w:rPr>
        <w:t xml:space="preserve">is possible in accordance with the existing rules and procedures. </w:t>
      </w:r>
      <w:r>
        <w:rPr>
          <w:rFonts w:ascii="LUCA" w:eastAsia="LUCA" w:hAnsi="LUCA" w:cs="LUCA"/>
          <w:sz w:val="18"/>
          <w:szCs w:val="18"/>
        </w:rPr>
        <w:lastRenderedPageBreak/>
        <w:t>For more information on the salary scales, please visit the website of the Ministry of Education (</w:t>
      </w:r>
      <w:hyperlink r:id="rId11">
        <w:r>
          <w:rPr>
            <w:rFonts w:ascii="LUCA" w:eastAsia="LUCA" w:hAnsi="LUCA" w:cs="LUCA"/>
            <w:color w:val="000000"/>
            <w:sz w:val="18"/>
            <w:szCs w:val="18"/>
            <w:u w:val="single"/>
          </w:rPr>
          <w:t>www.ond.vlaanderen.be</w:t>
        </w:r>
      </w:hyperlink>
      <w:r>
        <w:rPr>
          <w:rFonts w:ascii="LUCA" w:eastAsia="LUCA" w:hAnsi="LUCA" w:cs="LUCA"/>
          <w:sz w:val="18"/>
          <w:szCs w:val="18"/>
        </w:rPr>
        <w:t>).</w:t>
      </w:r>
    </w:p>
    <w:p w14:paraId="6ECF18CC" w14:textId="77777777" w:rsidR="00801E7C" w:rsidRDefault="00D05929">
      <w:pPr>
        <w:pBdr>
          <w:top w:val="nil"/>
          <w:left w:val="nil"/>
          <w:bottom w:val="nil"/>
          <w:right w:val="nil"/>
          <w:between w:val="nil"/>
        </w:pBdr>
        <w:spacing w:after="0"/>
        <w:rPr>
          <w:rFonts w:ascii="LUCA" w:eastAsia="LUCA" w:hAnsi="LUCA" w:cs="LUCA"/>
          <w:b/>
          <w:color w:val="000000"/>
          <w:sz w:val="20"/>
          <w:szCs w:val="20"/>
        </w:rPr>
      </w:pPr>
      <w:r>
        <w:rPr>
          <w:rFonts w:ascii="LUCA" w:eastAsia="LUCA" w:hAnsi="LUCA" w:cs="LUCA"/>
          <w:b/>
          <w:color w:val="000000"/>
          <w:sz w:val="20"/>
          <w:szCs w:val="20"/>
        </w:rPr>
        <w:t>Interested?</w:t>
      </w:r>
    </w:p>
    <w:p w14:paraId="19F72D51" w14:textId="77777777" w:rsidR="00801E7C" w:rsidRDefault="00801E7C">
      <w:pPr>
        <w:pBdr>
          <w:top w:val="nil"/>
          <w:left w:val="nil"/>
          <w:bottom w:val="nil"/>
          <w:right w:val="nil"/>
          <w:between w:val="nil"/>
        </w:pBdr>
        <w:spacing w:after="0"/>
        <w:rPr>
          <w:rFonts w:ascii="LUCA" w:eastAsia="LUCA" w:hAnsi="LUCA" w:cs="LUCA"/>
          <w:b/>
          <w:color w:val="000000"/>
          <w:sz w:val="18"/>
          <w:szCs w:val="18"/>
        </w:rPr>
      </w:pPr>
    </w:p>
    <w:p w14:paraId="3A9242C9" w14:textId="7449D0FA" w:rsidR="00801E7C" w:rsidRDefault="00D05929">
      <w:pPr>
        <w:pBdr>
          <w:top w:val="nil"/>
          <w:left w:val="nil"/>
          <w:bottom w:val="nil"/>
          <w:right w:val="nil"/>
          <w:between w:val="nil"/>
        </w:pBdr>
        <w:spacing w:after="0"/>
        <w:rPr>
          <w:rFonts w:ascii="LUCA" w:eastAsia="LUCA" w:hAnsi="LUCA" w:cs="LUCA"/>
          <w:sz w:val="18"/>
          <w:szCs w:val="18"/>
        </w:rPr>
      </w:pPr>
      <w:r>
        <w:rPr>
          <w:rFonts w:ascii="LUCA" w:eastAsia="LUCA" w:hAnsi="LUCA" w:cs="LUCA"/>
          <w:color w:val="000000"/>
          <w:sz w:val="18"/>
          <w:szCs w:val="18"/>
        </w:rPr>
        <w:t xml:space="preserve">For more information on the position, please contact </w:t>
      </w:r>
      <w:r>
        <w:rPr>
          <w:rFonts w:ascii="LUCA" w:eastAsia="LUCA" w:hAnsi="LUCA" w:cs="LUCA"/>
          <w:sz w:val="18"/>
          <w:szCs w:val="18"/>
        </w:rPr>
        <w:t>Geert Werkers</w:t>
      </w:r>
      <w:r>
        <w:rPr>
          <w:rFonts w:ascii="LUCA" w:eastAsia="LUCA" w:hAnsi="LUCA" w:cs="LUCA"/>
          <w:color w:val="000000"/>
          <w:sz w:val="18"/>
          <w:szCs w:val="18"/>
        </w:rPr>
        <w:t xml:space="preserve">, the campus Director of Audiovisual Arts, campus </w:t>
      </w:r>
      <w:r>
        <w:rPr>
          <w:rFonts w:ascii="LUCA" w:eastAsia="LUCA" w:hAnsi="LUCA" w:cs="LUCA"/>
          <w:sz w:val="18"/>
          <w:szCs w:val="18"/>
        </w:rPr>
        <w:t>C-mine Genk</w:t>
      </w:r>
      <w:r>
        <w:rPr>
          <w:rFonts w:ascii="LUCA" w:eastAsia="LUCA" w:hAnsi="LUCA" w:cs="LUCA"/>
          <w:color w:val="000000"/>
          <w:sz w:val="18"/>
          <w:szCs w:val="18"/>
        </w:rPr>
        <w:t xml:space="preserve">: </w:t>
      </w:r>
      <w:r>
        <w:rPr>
          <w:rFonts w:ascii="LUCA" w:eastAsia="LUCA" w:hAnsi="LUCA" w:cs="LUCA"/>
          <w:sz w:val="18"/>
          <w:szCs w:val="18"/>
        </w:rPr>
        <w:t xml:space="preserve">geert.werkers@luca-arts.be; or, Dr. Niels Hendriks, head of the research unit Inter-Actions: </w:t>
      </w:r>
      <w:hyperlink r:id="rId12" w:history="1">
        <w:r w:rsidR="00711F8C" w:rsidRPr="00BA31D1">
          <w:rPr>
            <w:rStyle w:val="Hyperlink"/>
            <w:rFonts w:ascii="LUCA" w:eastAsia="LUCA" w:hAnsi="LUCA" w:cs="LUCA"/>
            <w:sz w:val="18"/>
            <w:szCs w:val="18"/>
          </w:rPr>
          <w:t>niels.hendriks@luca-arts.be</w:t>
        </w:r>
      </w:hyperlink>
    </w:p>
    <w:p w14:paraId="1818E201" w14:textId="4EE30633" w:rsidR="00801E7C" w:rsidRDefault="00801E7C">
      <w:pPr>
        <w:pBdr>
          <w:top w:val="nil"/>
          <w:left w:val="nil"/>
          <w:bottom w:val="nil"/>
          <w:right w:val="nil"/>
          <w:between w:val="nil"/>
        </w:pBdr>
        <w:spacing w:after="0"/>
        <w:rPr>
          <w:rFonts w:ascii="LUCA" w:eastAsia="LUCA" w:hAnsi="LUCA" w:cs="LUCA"/>
          <w:sz w:val="18"/>
          <w:szCs w:val="18"/>
        </w:rPr>
      </w:pPr>
    </w:p>
    <w:p w14:paraId="0DA2F0B2" w14:textId="77777777" w:rsidR="00801E7C" w:rsidRDefault="00D05929">
      <w:pPr>
        <w:pBdr>
          <w:top w:val="nil"/>
          <w:left w:val="nil"/>
          <w:bottom w:val="nil"/>
          <w:right w:val="nil"/>
          <w:between w:val="nil"/>
        </w:pBdr>
        <w:spacing w:after="0"/>
        <w:rPr>
          <w:color w:val="000000"/>
        </w:rPr>
      </w:pPr>
      <w:r>
        <w:rPr>
          <w:rFonts w:ascii="LUCA" w:eastAsia="LUCA" w:hAnsi="LUCA" w:cs="LUCA"/>
          <w:color w:val="000000"/>
          <w:sz w:val="18"/>
          <w:szCs w:val="18"/>
        </w:rPr>
        <w:t xml:space="preserve">For procedural questions, please contact </w:t>
      </w:r>
      <w:hyperlink r:id="rId13">
        <w:r>
          <w:rPr>
            <w:rFonts w:ascii="LUCA" w:eastAsia="LUCA" w:hAnsi="LUCA" w:cs="LUCA"/>
            <w:color w:val="0563C1"/>
            <w:sz w:val="18"/>
            <w:szCs w:val="18"/>
            <w:u w:val="single"/>
          </w:rPr>
          <w:t>personeelsdienst@luca-arts.be</w:t>
        </w:r>
      </w:hyperlink>
      <w:r>
        <w:rPr>
          <w:rFonts w:ascii="LUCA" w:eastAsia="LUCA" w:hAnsi="LUCA" w:cs="LUCA"/>
          <w:color w:val="000000"/>
          <w:sz w:val="18"/>
          <w:szCs w:val="18"/>
        </w:rPr>
        <w:t>.</w:t>
      </w:r>
    </w:p>
    <w:p w14:paraId="3EF89636" w14:textId="3B1CE2B4" w:rsidR="00801E7C" w:rsidRDefault="00711F8C" w:rsidP="00A40146">
      <w:pPr>
        <w:contextualSpacing/>
        <w:rPr>
          <w:rFonts w:ascii="LUCA" w:eastAsiaTheme="minorHAnsi" w:hAnsi="LUCA" w:cstheme="minorBidi"/>
          <w:color w:val="000000" w:themeColor="text1"/>
          <w:sz w:val="18"/>
          <w:lang w:eastAsia="en-US"/>
        </w:rPr>
      </w:pPr>
      <w:r w:rsidRPr="00711F8C">
        <w:rPr>
          <w:rFonts w:ascii="LUCA" w:eastAsiaTheme="minorHAnsi" w:hAnsi="LUCA" w:cstheme="minorBidi"/>
          <w:color w:val="000000" w:themeColor="text1"/>
          <w:sz w:val="18"/>
          <w:lang w:eastAsia="en-US"/>
        </w:rPr>
        <w:t>We want to highlight that candidates can apply for multiple job offerings (ref.: LUCA website / job offerings).</w:t>
      </w:r>
    </w:p>
    <w:p w14:paraId="5E31D600" w14:textId="77777777" w:rsidR="00A40146" w:rsidRPr="00A40146" w:rsidRDefault="00A40146" w:rsidP="00A40146">
      <w:pPr>
        <w:contextualSpacing/>
        <w:rPr>
          <w:rFonts w:ascii="LUCA" w:eastAsiaTheme="minorHAnsi" w:hAnsi="LUCA" w:cstheme="minorBidi"/>
          <w:color w:val="000000" w:themeColor="text1"/>
          <w:sz w:val="18"/>
          <w:lang w:eastAsia="en-US"/>
        </w:rPr>
      </w:pPr>
    </w:p>
    <w:p w14:paraId="61A75C46" w14:textId="77777777" w:rsidR="00801E7C" w:rsidRDefault="00D05929">
      <w:p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Send in your application by 16 May 2021, LUCA School of Arts, HR department through CV Warehouse.</w:t>
      </w:r>
    </w:p>
    <w:p w14:paraId="6C8BCE48" w14:textId="77777777" w:rsidR="00801E7C" w:rsidRDefault="00801E7C">
      <w:pPr>
        <w:pBdr>
          <w:top w:val="nil"/>
          <w:left w:val="nil"/>
          <w:bottom w:val="nil"/>
          <w:right w:val="nil"/>
          <w:between w:val="nil"/>
        </w:pBdr>
        <w:spacing w:after="0" w:line="240" w:lineRule="auto"/>
        <w:rPr>
          <w:rFonts w:ascii="LUCA" w:eastAsia="LUCA" w:hAnsi="LUCA" w:cs="LUCA"/>
          <w:color w:val="000000"/>
          <w:sz w:val="18"/>
          <w:szCs w:val="18"/>
        </w:rPr>
      </w:pPr>
    </w:p>
    <w:p w14:paraId="4A758CBA" w14:textId="77777777" w:rsidR="00801E7C" w:rsidRDefault="00D05929">
      <w:p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Your application must contain a dossier (1 PDF) consisting of:</w:t>
      </w:r>
    </w:p>
    <w:p w14:paraId="1AA49D0E" w14:textId="77777777" w:rsidR="00801E7C" w:rsidRDefault="00D05929">
      <w:pPr>
        <w:numPr>
          <w:ilvl w:val="0"/>
          <w:numId w:val="1"/>
        </w:num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A cover letter outlining your vision on your future activities in the field of research as well as education at LUCA, and your added value for our school;</w:t>
      </w:r>
    </w:p>
    <w:p w14:paraId="3829E1A0" w14:textId="77777777" w:rsidR="00801E7C" w:rsidRDefault="00D05929">
      <w:pPr>
        <w:numPr>
          <w:ilvl w:val="0"/>
          <w:numId w:val="1"/>
        </w:num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Your CV and portfolio;</w:t>
      </w:r>
    </w:p>
    <w:p w14:paraId="39C1922A" w14:textId="77777777" w:rsidR="00801E7C" w:rsidRDefault="00D05929">
      <w:pPr>
        <w:numPr>
          <w:ilvl w:val="0"/>
          <w:numId w:val="1"/>
        </w:num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An attestation of diploma (or declaration of equivalence of the requested diploma, if applicable).</w:t>
      </w:r>
    </w:p>
    <w:p w14:paraId="52112355" w14:textId="77777777" w:rsidR="00801E7C" w:rsidRDefault="00801E7C">
      <w:pPr>
        <w:rPr>
          <w:rFonts w:ascii="LUCA" w:eastAsia="LUCA" w:hAnsi="LUCA" w:cs="LUCA"/>
          <w:color w:val="323E4F"/>
          <w:sz w:val="18"/>
          <w:szCs w:val="18"/>
        </w:rPr>
      </w:pPr>
    </w:p>
    <w:p w14:paraId="7685580E" w14:textId="77777777" w:rsidR="00801E7C" w:rsidRDefault="00D05929">
      <w:pPr>
        <w:rPr>
          <w:rFonts w:ascii="LUCA" w:eastAsia="LUCA" w:hAnsi="LUCA" w:cs="LUCA"/>
          <w:sz w:val="18"/>
          <w:szCs w:val="18"/>
        </w:rPr>
      </w:pPr>
      <w:r>
        <w:rPr>
          <w:rFonts w:ascii="LUCA" w:eastAsia="LUCA" w:hAnsi="LUCA" w:cs="LUCA"/>
          <w:b/>
          <w:color w:val="000000"/>
          <w:sz w:val="20"/>
          <w:szCs w:val="20"/>
        </w:rPr>
        <w:t>Selection procedure</w:t>
      </w:r>
    </w:p>
    <w:p w14:paraId="74900BAA" w14:textId="77777777" w:rsidR="00801E7C" w:rsidRDefault="00D05929">
      <w:p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The selection consists of:</w:t>
      </w:r>
    </w:p>
    <w:p w14:paraId="551C7F41" w14:textId="77777777" w:rsidR="00801E7C" w:rsidRDefault="00D05929">
      <w:pPr>
        <w:numPr>
          <w:ilvl w:val="0"/>
          <w:numId w:val="2"/>
        </w:num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A preselection based on the submitted dossiers;</w:t>
      </w:r>
    </w:p>
    <w:p w14:paraId="414ABC40" w14:textId="217A4601" w:rsidR="00801E7C" w:rsidRDefault="00D05929">
      <w:pPr>
        <w:numPr>
          <w:ilvl w:val="0"/>
          <w:numId w:val="2"/>
        </w:numPr>
        <w:pBdr>
          <w:top w:val="nil"/>
          <w:left w:val="nil"/>
          <w:bottom w:val="nil"/>
          <w:right w:val="nil"/>
          <w:between w:val="nil"/>
        </w:pBdr>
        <w:spacing w:after="0" w:line="240" w:lineRule="auto"/>
        <w:rPr>
          <w:rFonts w:ascii="LUCA" w:eastAsia="LUCA" w:hAnsi="LUCA" w:cs="LUCA"/>
          <w:color w:val="000000"/>
          <w:sz w:val="18"/>
          <w:szCs w:val="18"/>
        </w:rPr>
      </w:pPr>
      <w:r>
        <w:rPr>
          <w:rFonts w:ascii="LUCA" w:eastAsia="LUCA" w:hAnsi="LUCA" w:cs="LUCA"/>
          <w:color w:val="000000"/>
          <w:sz w:val="18"/>
          <w:szCs w:val="18"/>
        </w:rPr>
        <w:t xml:space="preserve">A selection interview with </w:t>
      </w:r>
      <w:r w:rsidR="005A0231">
        <w:rPr>
          <w:rFonts w:ascii="LUCA" w:eastAsia="LUCA" w:hAnsi="LUCA" w:cs="LUCA"/>
          <w:color w:val="000000"/>
          <w:sz w:val="18"/>
          <w:szCs w:val="18"/>
        </w:rPr>
        <w:t>the candidates on the 10</w:t>
      </w:r>
      <w:r w:rsidR="005A0231" w:rsidRPr="005A0231">
        <w:rPr>
          <w:rFonts w:ascii="LUCA" w:eastAsia="LUCA" w:hAnsi="LUCA" w:cs="LUCA"/>
          <w:color w:val="000000"/>
          <w:sz w:val="18"/>
          <w:szCs w:val="18"/>
          <w:vertAlign w:val="superscript"/>
        </w:rPr>
        <w:t>th</w:t>
      </w:r>
      <w:r w:rsidR="005A0231">
        <w:rPr>
          <w:rFonts w:ascii="LUCA" w:eastAsia="LUCA" w:hAnsi="LUCA" w:cs="LUCA"/>
          <w:color w:val="000000"/>
          <w:sz w:val="18"/>
          <w:szCs w:val="18"/>
        </w:rPr>
        <w:t xml:space="preserve"> </w:t>
      </w:r>
      <w:r>
        <w:rPr>
          <w:rFonts w:ascii="LUCA" w:eastAsia="LUCA" w:hAnsi="LUCA" w:cs="LUCA"/>
          <w:color w:val="000000"/>
          <w:sz w:val="18"/>
          <w:szCs w:val="18"/>
        </w:rPr>
        <w:t>June 2021;</w:t>
      </w:r>
      <w:bookmarkStart w:id="0" w:name="_GoBack"/>
      <w:bookmarkEnd w:id="0"/>
    </w:p>
    <w:p w14:paraId="6B24C2B5" w14:textId="77777777" w:rsidR="00801E7C" w:rsidRDefault="00801E7C">
      <w:pPr>
        <w:pBdr>
          <w:top w:val="nil"/>
          <w:left w:val="nil"/>
          <w:bottom w:val="nil"/>
          <w:right w:val="nil"/>
          <w:between w:val="nil"/>
        </w:pBdr>
        <w:spacing w:after="0" w:line="240" w:lineRule="auto"/>
        <w:rPr>
          <w:rFonts w:ascii="LUCA" w:eastAsia="LUCA" w:hAnsi="LUCA" w:cs="LUCA"/>
          <w:color w:val="000000"/>
          <w:sz w:val="18"/>
          <w:szCs w:val="18"/>
        </w:rPr>
      </w:pPr>
    </w:p>
    <w:p w14:paraId="7C4E8353" w14:textId="7BF17B9D" w:rsidR="00801E7C" w:rsidRDefault="00D05929">
      <w:pPr>
        <w:rPr>
          <w:rFonts w:ascii="LUCA" w:eastAsia="LUCA" w:hAnsi="LUCA" w:cs="LUCA"/>
          <w:color w:val="000000"/>
          <w:sz w:val="18"/>
          <w:szCs w:val="18"/>
        </w:rPr>
      </w:pPr>
      <w:r>
        <w:rPr>
          <w:rFonts w:ascii="LUCA" w:eastAsia="LUCA" w:hAnsi="LUCA" w:cs="LUCA"/>
          <w:color w:val="000000"/>
          <w:sz w:val="18"/>
          <w:szCs w:val="18"/>
        </w:rPr>
        <w:t xml:space="preserve">The candidate will be appointed by the </w:t>
      </w:r>
      <w:r w:rsidRPr="00076613">
        <w:rPr>
          <w:rFonts w:ascii="LUCA" w:eastAsia="LUCA" w:hAnsi="LUCA" w:cs="LUCA"/>
          <w:color w:val="000000"/>
          <w:sz w:val="18"/>
          <w:szCs w:val="18"/>
        </w:rPr>
        <w:t>Executive Committee</w:t>
      </w:r>
      <w:r w:rsidR="00076613" w:rsidRPr="00076613">
        <w:rPr>
          <w:rFonts w:ascii="LUCA" w:eastAsia="LUCA" w:hAnsi="LUCA" w:cs="LUCA"/>
          <w:color w:val="000000"/>
          <w:sz w:val="18"/>
          <w:szCs w:val="18"/>
        </w:rPr>
        <w:t>.</w:t>
      </w:r>
      <w:r w:rsidRPr="00076613">
        <w:rPr>
          <w:rFonts w:ascii="LUCA" w:eastAsia="LUCA" w:hAnsi="LUCA" w:cs="LUCA"/>
          <w:color w:val="000000"/>
          <w:sz w:val="18"/>
          <w:szCs w:val="18"/>
        </w:rPr>
        <w:t xml:space="preserve"> The expected date of commencement is 1</w:t>
      </w:r>
      <w:r w:rsidRPr="00076613">
        <w:rPr>
          <w:rFonts w:ascii="LUCA" w:eastAsia="LUCA" w:hAnsi="LUCA" w:cs="LUCA"/>
          <w:sz w:val="18"/>
          <w:szCs w:val="18"/>
        </w:rPr>
        <w:t xml:space="preserve"> </w:t>
      </w:r>
      <w:r w:rsidRPr="00076613">
        <w:rPr>
          <w:rFonts w:ascii="LUCA" w:eastAsia="LUCA" w:hAnsi="LUCA" w:cs="LUCA"/>
          <w:color w:val="000000"/>
          <w:sz w:val="18"/>
          <w:szCs w:val="18"/>
        </w:rPr>
        <w:t>September 2021.</w:t>
      </w:r>
    </w:p>
    <w:p w14:paraId="172F51FD" w14:textId="77777777" w:rsidR="00801E7C" w:rsidRDefault="00801E7C">
      <w:pPr>
        <w:rPr>
          <w:rFonts w:ascii="LUCA" w:eastAsia="LUCA" w:hAnsi="LUCA" w:cs="LUCA"/>
          <w:color w:val="323E4F"/>
          <w:sz w:val="18"/>
          <w:szCs w:val="18"/>
        </w:rPr>
      </w:pPr>
    </w:p>
    <w:p w14:paraId="0D691B40" w14:textId="77777777" w:rsidR="00801E7C" w:rsidRDefault="00D05929">
      <w:pPr>
        <w:pBdr>
          <w:top w:val="nil"/>
          <w:left w:val="nil"/>
          <w:bottom w:val="nil"/>
          <w:right w:val="nil"/>
          <w:between w:val="nil"/>
        </w:pBdr>
        <w:spacing w:after="0"/>
        <w:rPr>
          <w:rFonts w:ascii="LUCA" w:eastAsia="LUCA" w:hAnsi="LUCA" w:cs="LUCA"/>
          <w:color w:val="C55911"/>
          <w:sz w:val="18"/>
          <w:szCs w:val="18"/>
        </w:rPr>
      </w:pPr>
      <w:r>
        <w:rPr>
          <w:rFonts w:ascii="LUCA" w:eastAsia="LUCA" w:hAnsi="LUCA" w:cs="LUCA"/>
          <w:color w:val="C55911"/>
          <w:sz w:val="18"/>
          <w:szCs w:val="18"/>
        </w:rPr>
        <w:t>LUCA School of Arts wants to create an environment in which all talents can be developed to their full potential, regardless of gender, age, cultural origin, nationality or disability.</w:t>
      </w:r>
    </w:p>
    <w:p w14:paraId="14470C8B" w14:textId="77777777" w:rsidR="00801E7C" w:rsidRDefault="00801E7C">
      <w:pPr>
        <w:pBdr>
          <w:top w:val="nil"/>
          <w:left w:val="nil"/>
          <w:bottom w:val="nil"/>
          <w:right w:val="nil"/>
          <w:between w:val="nil"/>
        </w:pBdr>
        <w:spacing w:after="0"/>
        <w:rPr>
          <w:rFonts w:ascii="LUCA" w:eastAsia="LUCA" w:hAnsi="LUCA" w:cs="LUCA"/>
          <w:color w:val="C55911"/>
          <w:sz w:val="18"/>
          <w:szCs w:val="18"/>
        </w:rPr>
      </w:pPr>
    </w:p>
    <w:p w14:paraId="04B8DD02" w14:textId="77777777" w:rsidR="00801E7C" w:rsidRDefault="00D05929">
      <w:pPr>
        <w:pBdr>
          <w:top w:val="nil"/>
          <w:left w:val="nil"/>
          <w:bottom w:val="nil"/>
          <w:right w:val="nil"/>
          <w:between w:val="nil"/>
        </w:pBdr>
        <w:spacing w:after="0"/>
        <w:rPr>
          <w:rFonts w:ascii="LUCA" w:eastAsia="LUCA" w:hAnsi="LUCA" w:cs="LUCA"/>
          <w:color w:val="C55911"/>
          <w:sz w:val="20"/>
          <w:szCs w:val="20"/>
        </w:rPr>
      </w:pPr>
      <w:r>
        <w:rPr>
          <w:rFonts w:ascii="LUCA" w:eastAsia="LUCA" w:hAnsi="LUCA" w:cs="LUCA"/>
          <w:color w:val="C55911"/>
        </w:rPr>
        <w:t>#WeArt</w:t>
      </w:r>
    </w:p>
    <w:p w14:paraId="43034528" w14:textId="77777777" w:rsidR="00801E7C" w:rsidRDefault="00801E7C">
      <w:pPr>
        <w:pBdr>
          <w:top w:val="nil"/>
          <w:left w:val="nil"/>
          <w:bottom w:val="nil"/>
          <w:right w:val="nil"/>
          <w:between w:val="nil"/>
        </w:pBdr>
        <w:ind w:left="720"/>
        <w:rPr>
          <w:color w:val="000000"/>
        </w:rPr>
      </w:pPr>
    </w:p>
    <w:sectPr w:rsidR="00801E7C">
      <w:footerReference w:type="default" r:id="rId14"/>
      <w:pgSz w:w="11906" w:h="16838"/>
      <w:pgMar w:top="567" w:right="1418" w:bottom="1418" w:left="153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AE91" w14:textId="77777777" w:rsidR="00D05929" w:rsidRDefault="00D05929">
      <w:pPr>
        <w:spacing w:after="0" w:line="240" w:lineRule="auto"/>
      </w:pPr>
      <w:r>
        <w:separator/>
      </w:r>
    </w:p>
  </w:endnote>
  <w:endnote w:type="continuationSeparator" w:id="0">
    <w:p w14:paraId="3B9D8CB2" w14:textId="77777777" w:rsidR="00D05929" w:rsidRDefault="00D0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UCA">
    <w:altName w:val="Times New Roman"/>
    <w:panose1 w:val="020000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1650" w14:textId="77777777" w:rsidR="00801E7C" w:rsidRDefault="00D05929">
    <w:pPr>
      <w:pBdr>
        <w:top w:val="nil"/>
        <w:left w:val="nil"/>
        <w:bottom w:val="nil"/>
        <w:right w:val="nil"/>
        <w:between w:val="nil"/>
      </w:pBdr>
      <w:tabs>
        <w:tab w:val="center" w:pos="4536"/>
        <w:tab w:val="right" w:pos="9072"/>
      </w:tabs>
      <w:spacing w:after="0" w:line="240" w:lineRule="auto"/>
      <w:rPr>
        <w:rFonts w:ascii="LUCA" w:eastAsia="LUCA" w:hAnsi="LUCA" w:cs="LUCA"/>
        <w:color w:val="ACB9CA"/>
        <w:sz w:val="16"/>
        <w:szCs w:val="16"/>
      </w:rPr>
    </w:pPr>
    <w:r>
      <w:rPr>
        <w:rFonts w:ascii="LUCA" w:eastAsia="LUCA" w:hAnsi="LUCA" w:cs="LUCA"/>
        <w:color w:val="ACB9CA"/>
        <w:sz w:val="16"/>
        <w:szCs w:val="16"/>
      </w:rPr>
      <w:t>2020 OP AVK 004</w:t>
    </w:r>
  </w:p>
  <w:p w14:paraId="6AD5D978" w14:textId="77777777" w:rsidR="00801E7C" w:rsidRDefault="00D05929">
    <w:pPr>
      <w:pBdr>
        <w:top w:val="nil"/>
        <w:left w:val="nil"/>
        <w:bottom w:val="nil"/>
        <w:right w:val="nil"/>
        <w:between w:val="nil"/>
      </w:pBdr>
      <w:tabs>
        <w:tab w:val="center" w:pos="4536"/>
        <w:tab w:val="right" w:pos="9072"/>
      </w:tabs>
      <w:spacing w:after="0" w:line="240" w:lineRule="auto"/>
      <w:rPr>
        <w:rFonts w:ascii="LUCA" w:eastAsia="LUCA" w:hAnsi="LUCA" w:cs="LUCA"/>
        <w:color w:val="ACB9CA"/>
        <w:sz w:val="16"/>
        <w:szCs w:val="16"/>
      </w:rPr>
    </w:pPr>
    <w:r>
      <w:rPr>
        <w:rFonts w:ascii="LUCA" w:eastAsia="LUCA" w:hAnsi="LUCA" w:cs="LUCA"/>
        <w:color w:val="ACB9C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FC93" w14:textId="77777777" w:rsidR="00D05929" w:rsidRDefault="00D05929">
      <w:pPr>
        <w:spacing w:after="0" w:line="240" w:lineRule="auto"/>
      </w:pPr>
      <w:r>
        <w:separator/>
      </w:r>
    </w:p>
  </w:footnote>
  <w:footnote w:type="continuationSeparator" w:id="0">
    <w:p w14:paraId="1E95C4C6" w14:textId="77777777" w:rsidR="00D05929" w:rsidRDefault="00D0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2C"/>
    <w:multiLevelType w:val="multilevel"/>
    <w:tmpl w:val="58EA9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F22322A"/>
    <w:multiLevelType w:val="multilevel"/>
    <w:tmpl w:val="60365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FE5C81"/>
    <w:multiLevelType w:val="multilevel"/>
    <w:tmpl w:val="0046DF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A331C7"/>
    <w:multiLevelType w:val="multilevel"/>
    <w:tmpl w:val="D2441B38"/>
    <w:lvl w:ilvl="0">
      <w:start w:val="1"/>
      <w:numFmt w:val="bullet"/>
      <w:lvlText w:val="-"/>
      <w:lvlJc w:val="left"/>
      <w:pPr>
        <w:ind w:left="720" w:hanging="360"/>
      </w:pPr>
      <w:rPr>
        <w:rFonts w:ascii="LUCA" w:eastAsia="LUCA" w:hAnsi="LUCA" w:cs="LUC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1E4667"/>
    <w:multiLevelType w:val="hybridMultilevel"/>
    <w:tmpl w:val="DB141A76"/>
    <w:lvl w:ilvl="0" w:tplc="E9F88BC8">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5A429F"/>
    <w:multiLevelType w:val="multilevel"/>
    <w:tmpl w:val="FC3AF6B0"/>
    <w:lvl w:ilvl="0">
      <w:start w:val="1"/>
      <w:numFmt w:val="bullet"/>
      <w:lvlText w:val="-"/>
      <w:lvlJc w:val="left"/>
      <w:pPr>
        <w:ind w:left="720" w:hanging="360"/>
      </w:pPr>
      <w:rPr>
        <w:rFonts w:ascii="LUCA" w:eastAsia="LUCA" w:hAnsi="LUCA" w:cs="LUCA"/>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222298"/>
    <w:multiLevelType w:val="multilevel"/>
    <w:tmpl w:val="9640A5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7DE161A2"/>
    <w:multiLevelType w:val="multilevel"/>
    <w:tmpl w:val="8C680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7C"/>
    <w:rsid w:val="00076613"/>
    <w:rsid w:val="00462833"/>
    <w:rsid w:val="005550BC"/>
    <w:rsid w:val="005A0231"/>
    <w:rsid w:val="006632B1"/>
    <w:rsid w:val="00711F8C"/>
    <w:rsid w:val="00801E7C"/>
    <w:rsid w:val="00A05C87"/>
    <w:rsid w:val="00A40146"/>
    <w:rsid w:val="00A86A38"/>
    <w:rsid w:val="00CD4131"/>
    <w:rsid w:val="00CE4D85"/>
    <w:rsid w:val="00D05929"/>
    <w:rsid w:val="00D07CB7"/>
    <w:rsid w:val="00D540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CBB1"/>
  <w15:docId w15:val="{5410216D-BBCE-1B45-866B-63EE2078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link w:val="Kop4Char"/>
    <w:uiPriority w:val="9"/>
    <w:semiHidden/>
    <w:unhideWhenUsed/>
    <w:qFormat/>
    <w:rsid w:val="008821D6"/>
    <w:pPr>
      <w:widowControl w:val="0"/>
      <w:spacing w:after="0" w:line="240" w:lineRule="auto"/>
      <w:ind w:left="838" w:hanging="360"/>
      <w:outlineLvl w:val="3"/>
    </w:pPr>
    <w:rPr>
      <w:rFonts w:ascii="Arial Narrow" w:eastAsia="Arial Narrow" w:hAnsi="Arial Narrow" w:cs="Arial Narrow"/>
      <w:sz w:val="20"/>
      <w:szCs w:val="20"/>
      <w:lang w:val="en-US"/>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jd-fieldtext">
    <w:name w:val="jd-fieldtext"/>
    <w:qFormat/>
    <w:rsid w:val="002529D8"/>
  </w:style>
  <w:style w:type="character" w:customStyle="1" w:styleId="InternetLink">
    <w:name w:val="Internet Link"/>
    <w:basedOn w:val="Standaardalinea-lettertype"/>
    <w:uiPriority w:val="99"/>
    <w:unhideWhenUsed/>
    <w:rsid w:val="005A3EB1"/>
    <w:rPr>
      <w:color w:val="0563C1" w:themeColor="hyperlink"/>
      <w:u w:val="single"/>
    </w:rPr>
  </w:style>
  <w:style w:type="character" w:customStyle="1" w:styleId="Kop4Char">
    <w:name w:val="Kop 4 Char"/>
    <w:basedOn w:val="Standaardalinea-lettertype"/>
    <w:link w:val="Kop4"/>
    <w:uiPriority w:val="1"/>
    <w:qFormat/>
    <w:rsid w:val="008821D6"/>
    <w:rPr>
      <w:rFonts w:ascii="Arial Narrow" w:eastAsia="Arial Narrow" w:hAnsi="Arial Narrow" w:cs="Arial Narrow"/>
      <w:sz w:val="20"/>
      <w:szCs w:val="20"/>
      <w:lang w:val="en-US"/>
    </w:rPr>
  </w:style>
  <w:style w:type="character" w:customStyle="1" w:styleId="PlattetekstChar">
    <w:name w:val="Platte tekst Char"/>
    <w:basedOn w:val="Standaardalinea-lettertype"/>
    <w:link w:val="Plattetekst"/>
    <w:uiPriority w:val="1"/>
    <w:qFormat/>
    <w:rsid w:val="008821D6"/>
    <w:rPr>
      <w:rFonts w:ascii="Arial" w:eastAsia="Arial" w:hAnsi="Arial" w:cs="Arial"/>
      <w:sz w:val="18"/>
      <w:szCs w:val="18"/>
      <w:lang w:val="en-US"/>
    </w:rPr>
  </w:style>
  <w:style w:type="character" w:customStyle="1" w:styleId="BallontekstChar">
    <w:name w:val="Ballontekst Char"/>
    <w:basedOn w:val="Standaardalinea-lettertype"/>
    <w:link w:val="Ballontekst"/>
    <w:uiPriority w:val="99"/>
    <w:semiHidden/>
    <w:qFormat/>
    <w:rsid w:val="00695571"/>
    <w:rPr>
      <w:rFonts w:ascii="Segoe UI" w:hAnsi="Segoe UI" w:cs="Segoe UI"/>
      <w:sz w:val="18"/>
      <w:szCs w:val="18"/>
    </w:rPr>
  </w:style>
  <w:style w:type="character" w:customStyle="1" w:styleId="TekstzonderopmaakChar">
    <w:name w:val="Tekst zonder opmaak Char"/>
    <w:basedOn w:val="Standaardalinea-lettertype"/>
    <w:link w:val="Tekstzonderopmaak"/>
    <w:uiPriority w:val="99"/>
    <w:qFormat/>
    <w:rsid w:val="00F75A0C"/>
    <w:rPr>
      <w:rFonts w:ascii="Consolas" w:eastAsia="Calibri" w:hAnsi="Consolas" w:cs="Consolas"/>
      <w:sz w:val="21"/>
      <w:szCs w:val="21"/>
    </w:rPr>
  </w:style>
  <w:style w:type="character" w:customStyle="1" w:styleId="KoptekstChar">
    <w:name w:val="Koptekst Char"/>
    <w:basedOn w:val="Standaardalinea-lettertype"/>
    <w:link w:val="Koptekst"/>
    <w:uiPriority w:val="99"/>
    <w:qFormat/>
    <w:rsid w:val="00F75A0C"/>
  </w:style>
  <w:style w:type="character" w:customStyle="1" w:styleId="VoettekstChar">
    <w:name w:val="Voettekst Char"/>
    <w:basedOn w:val="Standaardalinea-lettertype"/>
    <w:link w:val="Voettekst"/>
    <w:uiPriority w:val="99"/>
    <w:qFormat/>
    <w:rsid w:val="00F75A0C"/>
  </w:style>
  <w:style w:type="character" w:styleId="Verwijzingopmerking">
    <w:name w:val="annotation reference"/>
    <w:basedOn w:val="Standaardalinea-lettertype"/>
    <w:uiPriority w:val="99"/>
    <w:semiHidden/>
    <w:unhideWhenUsed/>
    <w:qFormat/>
    <w:rsid w:val="00C33E1E"/>
    <w:rPr>
      <w:sz w:val="16"/>
      <w:szCs w:val="16"/>
    </w:rPr>
  </w:style>
  <w:style w:type="character" w:customStyle="1" w:styleId="TekstopmerkingChar">
    <w:name w:val="Tekst opmerking Char"/>
    <w:basedOn w:val="Standaardalinea-lettertype"/>
    <w:link w:val="Tekstopmerking"/>
    <w:uiPriority w:val="99"/>
    <w:semiHidden/>
    <w:qFormat/>
    <w:rsid w:val="00C33E1E"/>
    <w:rPr>
      <w:sz w:val="20"/>
      <w:szCs w:val="20"/>
    </w:rPr>
  </w:style>
  <w:style w:type="character" w:customStyle="1" w:styleId="OnderwerpvanopmerkingChar">
    <w:name w:val="Onderwerp van opmerking Char"/>
    <w:basedOn w:val="TekstopmerkingChar"/>
    <w:link w:val="Onderwerpvanopmerking"/>
    <w:uiPriority w:val="99"/>
    <w:semiHidden/>
    <w:qFormat/>
    <w:rsid w:val="00C33E1E"/>
    <w:rPr>
      <w:b/>
      <w:bCs/>
      <w:sz w:val="20"/>
      <w:szCs w:val="20"/>
    </w:rPr>
  </w:style>
  <w:style w:type="character" w:customStyle="1" w:styleId="Onopgelostemelding1">
    <w:name w:val="Onopgeloste melding1"/>
    <w:basedOn w:val="Standaardalinea-lettertype"/>
    <w:uiPriority w:val="99"/>
    <w:semiHidden/>
    <w:unhideWhenUsed/>
    <w:qFormat/>
    <w:rsid w:val="007C22F6"/>
    <w:rPr>
      <w:color w:val="605E5C"/>
      <w:shd w:val="clear" w:color="auto" w:fill="E1DFDD"/>
    </w:rPr>
  </w:style>
  <w:style w:type="character" w:styleId="GevolgdeHyperlink">
    <w:name w:val="FollowedHyperlink"/>
    <w:basedOn w:val="Standaardalinea-lettertype"/>
    <w:uiPriority w:val="99"/>
    <w:semiHidden/>
    <w:unhideWhenUsed/>
    <w:qFormat/>
    <w:rsid w:val="005766D3"/>
    <w:rPr>
      <w:color w:val="954F72" w:themeColor="followedHyperlink"/>
      <w:u w:val="single"/>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1"/>
    <w:qFormat/>
    <w:rsid w:val="008821D6"/>
    <w:pPr>
      <w:widowControl w:val="0"/>
      <w:spacing w:after="0" w:line="240" w:lineRule="auto"/>
    </w:pPr>
    <w:rPr>
      <w:rFonts w:ascii="Arial" w:eastAsia="Arial" w:hAnsi="Arial" w:cs="Arial"/>
      <w:sz w:val="18"/>
      <w:szCs w:val="18"/>
      <w:lang w:val="en-US"/>
    </w:rPr>
  </w:style>
  <w:style w:type="paragraph" w:styleId="Lijst">
    <w:name w:val="List"/>
    <w:basedOn w:val="Plattetekst"/>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5A3EB1"/>
    <w:pPr>
      <w:ind w:left="720"/>
      <w:contextualSpacing/>
    </w:pPr>
  </w:style>
  <w:style w:type="paragraph" w:styleId="Ballontekst">
    <w:name w:val="Balloon Text"/>
    <w:basedOn w:val="Standaard"/>
    <w:link w:val="BallontekstChar"/>
    <w:uiPriority w:val="99"/>
    <w:semiHidden/>
    <w:unhideWhenUsed/>
    <w:qFormat/>
    <w:rsid w:val="00695571"/>
    <w:pPr>
      <w:spacing w:after="0" w:line="240" w:lineRule="auto"/>
    </w:pPr>
    <w:rPr>
      <w:rFonts w:ascii="Segoe UI" w:hAnsi="Segoe UI" w:cs="Segoe UI"/>
      <w:sz w:val="18"/>
      <w:szCs w:val="18"/>
    </w:rPr>
  </w:style>
  <w:style w:type="paragraph" w:styleId="Tekstzonderopmaak">
    <w:name w:val="Plain Text"/>
    <w:basedOn w:val="Standaard"/>
    <w:link w:val="TekstzonderopmaakChar"/>
    <w:uiPriority w:val="99"/>
    <w:unhideWhenUsed/>
    <w:qFormat/>
    <w:rsid w:val="00F75A0C"/>
    <w:pPr>
      <w:spacing w:after="0" w:line="240" w:lineRule="auto"/>
    </w:pPr>
    <w:rPr>
      <w:rFonts w:ascii="Consolas" w:hAnsi="Consolas" w:cs="Consolas"/>
      <w:sz w:val="21"/>
      <w:szCs w:val="21"/>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F75A0C"/>
    <w:pPr>
      <w:tabs>
        <w:tab w:val="center" w:pos="4536"/>
        <w:tab w:val="right" w:pos="9072"/>
      </w:tabs>
      <w:spacing w:after="0" w:line="240" w:lineRule="auto"/>
    </w:pPr>
  </w:style>
  <w:style w:type="paragraph" w:styleId="Voettekst">
    <w:name w:val="footer"/>
    <w:basedOn w:val="Standaard"/>
    <w:link w:val="VoettekstChar"/>
    <w:uiPriority w:val="99"/>
    <w:unhideWhenUsed/>
    <w:rsid w:val="00F75A0C"/>
    <w:pPr>
      <w:tabs>
        <w:tab w:val="center" w:pos="4536"/>
        <w:tab w:val="right" w:pos="9072"/>
      </w:tabs>
      <w:spacing w:after="0" w:line="240" w:lineRule="auto"/>
    </w:pPr>
  </w:style>
  <w:style w:type="paragraph" w:styleId="Tekstopmerking">
    <w:name w:val="annotation text"/>
    <w:basedOn w:val="Standaard"/>
    <w:link w:val="TekstopmerkingChar"/>
    <w:uiPriority w:val="99"/>
    <w:semiHidden/>
    <w:unhideWhenUsed/>
    <w:qFormat/>
    <w:rsid w:val="00C33E1E"/>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C33E1E"/>
    <w:rPr>
      <w:b/>
      <w:bCs/>
    </w:rPr>
  </w:style>
  <w:style w:type="table" w:styleId="Tabelraster">
    <w:name w:val="Table Grid"/>
    <w:basedOn w:val="Standaardtabel"/>
    <w:uiPriority w:val="59"/>
    <w:rsid w:val="0025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B550F"/>
    <w:rPr>
      <w:color w:val="0563C1" w:themeColor="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rsoneelsdienst@luca-ar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els.hendriks@luca-art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vlaander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lmeu.eu/" TargetMode="External"/><Relationship Id="rId4" Type="http://schemas.openxmlformats.org/officeDocument/2006/relationships/settings" Target="settings.xml"/><Relationship Id="rId9" Type="http://schemas.openxmlformats.org/officeDocument/2006/relationships/hyperlink" Target="https://www.reanima.eu/"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wl0OI+0V4vycYyywQzl2ZQerQ==">AMUW2mVPxVxzVx6VsXtj36ukC7sJojI2JRz4LxFiV+eXfA8BzQe+s91JYPFqiob5GyU7PFaK7E9mnz85qQu1S84rH/MUy7h9v22g5VmirRfGZhQGsMyeh1G1QF8GbrUTFQ7YvlgghuB1RG3GLSWvG6Qt+1vTmedg6PKsA/cmcn9s8vP2tO9B198=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Feytons</dc:creator>
  <cp:lastModifiedBy>Evi Baptist</cp:lastModifiedBy>
  <cp:revision>2</cp:revision>
  <dcterms:created xsi:type="dcterms:W3CDTF">2021-04-02T06:56:00Z</dcterms:created>
  <dcterms:modified xsi:type="dcterms:W3CDTF">2021-04-02T06:56:00Z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LUCA School of Arts</vt:lpwstr>
  </property>
  <property fmtid="{D5CDD505-2E9C-101B-9397-08002B2CF9AE}" pid="4" name="ContentTypeId">
    <vt:lpwstr>0x010100BB88001B643B104D82EB018587AD7558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