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AB58" w14:textId="77777777" w:rsidR="00D73E74" w:rsidRPr="002E1133" w:rsidRDefault="00D73E74" w:rsidP="00D73E74">
      <w:pPr>
        <w:jc w:val="center"/>
        <w:rPr>
          <w:rFonts w:ascii="Helvetica Neue" w:hAnsi="Helvetica Neue"/>
          <w:b/>
          <w:bCs/>
          <w:lang w:val="en-GB"/>
        </w:rPr>
      </w:pPr>
      <w:r w:rsidRPr="002E1133">
        <w:rPr>
          <w:rFonts w:ascii="Helvetica Neue" w:hAnsi="Helvetica Neue"/>
          <w:b/>
          <w:bCs/>
          <w:lang w:val="en-GB"/>
        </w:rPr>
        <w:t>Opening for a position as university professor for directing at the Institute for Film and Television - Film Academy Vienna of the mdw - University of Music and Performing Arts Vienna.</w:t>
      </w:r>
    </w:p>
    <w:p w14:paraId="1B444E7B" w14:textId="096AE3C5" w:rsidR="00D73E74" w:rsidRPr="002E1133" w:rsidRDefault="00D73E74" w:rsidP="00D73E74">
      <w:pPr>
        <w:jc w:val="center"/>
        <w:rPr>
          <w:rFonts w:ascii="Helvetica Neue" w:hAnsi="Helvetica Neue"/>
          <w:lang w:val="en-GB"/>
        </w:rPr>
      </w:pPr>
      <w:r w:rsidRPr="002E1133">
        <w:rPr>
          <w:rFonts w:ascii="Helvetica Neue" w:hAnsi="Helvetica Neue"/>
          <w:lang w:val="en-GB"/>
        </w:rPr>
        <w:t>The Institute for Film and Television - Film Academy Vienna of the mdw - University of Music and Performing Arts Vienna, is scheduled to fill the position of</w:t>
      </w:r>
    </w:p>
    <w:p w14:paraId="2683783C" w14:textId="77777777" w:rsidR="00D73E74" w:rsidRPr="002E1133" w:rsidRDefault="00D73E74" w:rsidP="00D73E74">
      <w:pPr>
        <w:jc w:val="center"/>
        <w:rPr>
          <w:rFonts w:ascii="Helvetica Neue" w:hAnsi="Helvetica Neue"/>
          <w:b/>
          <w:bCs/>
          <w:lang w:val="en-GB"/>
        </w:rPr>
      </w:pPr>
      <w:r w:rsidRPr="002E1133">
        <w:rPr>
          <w:rFonts w:ascii="Helvetica Neue" w:hAnsi="Helvetica Neue"/>
          <w:b/>
          <w:bCs/>
          <w:lang w:val="en-GB"/>
        </w:rPr>
        <w:t>University professor</w:t>
      </w:r>
    </w:p>
    <w:p w14:paraId="1CA86E71" w14:textId="77777777" w:rsidR="00D73E74" w:rsidRPr="002E1133" w:rsidRDefault="00D73E74" w:rsidP="00D73E74">
      <w:pPr>
        <w:jc w:val="center"/>
        <w:rPr>
          <w:rFonts w:ascii="Helvetica Neue" w:hAnsi="Helvetica Neue"/>
          <w:b/>
          <w:bCs/>
          <w:lang w:val="en-GB"/>
        </w:rPr>
      </w:pPr>
      <w:r w:rsidRPr="002E1133">
        <w:rPr>
          <w:rFonts w:ascii="Helvetica Neue" w:hAnsi="Helvetica Neue"/>
          <w:b/>
          <w:bCs/>
          <w:lang w:val="en-GB"/>
        </w:rPr>
        <w:t>for directing</w:t>
      </w:r>
    </w:p>
    <w:p w14:paraId="1BE21C3E" w14:textId="2419CCE5" w:rsidR="001139F2" w:rsidRPr="002E1133" w:rsidRDefault="00D73E74" w:rsidP="00D73E74">
      <w:pPr>
        <w:rPr>
          <w:rFonts w:ascii="Helvetica Neue" w:hAnsi="Helvetica Neue"/>
          <w:lang w:val="en-GB"/>
        </w:rPr>
      </w:pPr>
      <w:r w:rsidRPr="002E1133">
        <w:rPr>
          <w:rFonts w:ascii="Helvetica Neue" w:hAnsi="Helvetica Neue"/>
          <w:lang w:val="en-GB"/>
        </w:rPr>
        <w:t xml:space="preserve">on </w:t>
      </w:r>
      <w:proofErr w:type="spellStart"/>
      <w:r w:rsidRPr="002E1133">
        <w:rPr>
          <w:rFonts w:ascii="Helvetica Neue" w:hAnsi="Helvetica Neue"/>
          <w:lang w:val="en-GB"/>
        </w:rPr>
        <w:t>Juli</w:t>
      </w:r>
      <w:proofErr w:type="spellEnd"/>
      <w:r w:rsidRPr="002E1133">
        <w:rPr>
          <w:rFonts w:ascii="Helvetica Neue" w:hAnsi="Helvetica Neue"/>
          <w:lang w:val="en-GB"/>
        </w:rPr>
        <w:t xml:space="preserve"> 1</w:t>
      </w:r>
      <w:r w:rsidRPr="002E1133">
        <w:rPr>
          <w:rFonts w:ascii="Helvetica Neue" w:hAnsi="Helvetica Neue"/>
          <w:vertAlign w:val="superscript"/>
          <w:lang w:val="en-GB"/>
        </w:rPr>
        <w:t>st</w:t>
      </w:r>
      <w:r w:rsidRPr="002E1133">
        <w:rPr>
          <w:rFonts w:ascii="Helvetica Neue" w:hAnsi="Helvetica Neue"/>
          <w:lang w:val="en-GB"/>
        </w:rPr>
        <w:t>, 2023 in accordance with § 98 UG.</w:t>
      </w:r>
    </w:p>
    <w:p w14:paraId="12789AB4" w14:textId="77777777" w:rsidR="00D73E74" w:rsidRPr="002E1133" w:rsidRDefault="00D73E74" w:rsidP="00D73E74">
      <w:pPr>
        <w:pStyle w:val="Default"/>
        <w:tabs>
          <w:tab w:val="left" w:pos="0"/>
          <w:tab w:val="left" w:pos="1415"/>
          <w:tab w:val="left" w:pos="2123"/>
          <w:tab w:val="left" w:pos="2831"/>
          <w:tab w:val="left" w:pos="3539"/>
          <w:tab w:val="left" w:pos="4247"/>
          <w:tab w:val="left" w:pos="4955"/>
          <w:tab w:val="left" w:pos="5663"/>
          <w:tab w:val="left" w:pos="6371"/>
          <w:tab w:val="left" w:pos="7079"/>
          <w:tab w:val="left" w:pos="7787"/>
          <w:tab w:val="left" w:pos="8495"/>
          <w:tab w:val="left" w:pos="8639"/>
        </w:tabs>
        <w:spacing w:line="276" w:lineRule="auto"/>
        <w:jc w:val="both"/>
        <w:rPr>
          <w:rFonts w:ascii="Helvetica Neue" w:hAnsi="Helvetica Neue"/>
          <w:sz w:val="22"/>
          <w:szCs w:val="22"/>
          <w:lang w:val="en-GB"/>
        </w:rPr>
      </w:pPr>
      <w:r w:rsidRPr="002E1133">
        <w:rPr>
          <w:rFonts w:ascii="Helvetica Neue" w:hAnsi="Helvetica Neue"/>
          <w:b/>
          <w:sz w:val="22"/>
          <w:szCs w:val="22"/>
          <w:lang w:val="en-GB"/>
        </w:rPr>
        <w:t xml:space="preserve">Degree of employment: </w:t>
      </w:r>
      <w:r w:rsidRPr="002E1133">
        <w:rPr>
          <w:rFonts w:ascii="Helvetica Neue" w:hAnsi="Helvetica Neue"/>
          <w:sz w:val="22"/>
          <w:szCs w:val="22"/>
          <w:lang w:val="en-GB"/>
        </w:rPr>
        <w:t>Full time</w:t>
      </w:r>
    </w:p>
    <w:p w14:paraId="4DCFED51" w14:textId="77777777" w:rsidR="00D73E74" w:rsidRPr="002E1133" w:rsidRDefault="00D73E74" w:rsidP="00D73E74">
      <w:pPr>
        <w:pStyle w:val="Default"/>
        <w:tabs>
          <w:tab w:val="left" w:pos="0"/>
          <w:tab w:val="left" w:pos="1415"/>
          <w:tab w:val="left" w:pos="2123"/>
          <w:tab w:val="left" w:pos="2831"/>
          <w:tab w:val="left" w:pos="3539"/>
          <w:tab w:val="left" w:pos="4247"/>
          <w:tab w:val="left" w:pos="4955"/>
          <w:tab w:val="left" w:pos="5663"/>
          <w:tab w:val="left" w:pos="6371"/>
          <w:tab w:val="left" w:pos="7079"/>
          <w:tab w:val="left" w:pos="7787"/>
          <w:tab w:val="left" w:pos="8495"/>
          <w:tab w:val="left" w:pos="8639"/>
        </w:tabs>
        <w:spacing w:line="276" w:lineRule="auto"/>
        <w:jc w:val="both"/>
        <w:rPr>
          <w:rFonts w:ascii="Helvetica Neue" w:hAnsi="Helvetica Neue"/>
          <w:sz w:val="22"/>
          <w:szCs w:val="22"/>
          <w:lang w:val="en-GB"/>
        </w:rPr>
      </w:pPr>
      <w:r w:rsidRPr="002E1133">
        <w:rPr>
          <w:rFonts w:ascii="Helvetica Neue" w:hAnsi="Helvetica Neue"/>
          <w:b/>
          <w:sz w:val="22"/>
          <w:szCs w:val="22"/>
          <w:lang w:val="en-GB"/>
        </w:rPr>
        <w:t xml:space="preserve">Contract: </w:t>
      </w:r>
      <w:r w:rsidRPr="002E1133">
        <w:rPr>
          <w:rFonts w:ascii="Helvetica Neue" w:hAnsi="Helvetica Neue"/>
          <w:sz w:val="22"/>
          <w:szCs w:val="22"/>
          <w:lang w:val="en-GB"/>
        </w:rPr>
        <w:t xml:space="preserve">Full employment contract acc. Employees Act </w:t>
      </w:r>
    </w:p>
    <w:p w14:paraId="0CD64097" w14:textId="4D114ECD" w:rsidR="00D73E74" w:rsidRPr="002E1133" w:rsidRDefault="00D73E74" w:rsidP="00D73E74">
      <w:pPr>
        <w:rPr>
          <w:rFonts w:ascii="Helvetica Neue" w:hAnsi="Helvetica Neue" w:cs="Verdana"/>
          <w:color w:val="000000"/>
          <w:lang w:val="en-GB"/>
        </w:rPr>
      </w:pPr>
      <w:r w:rsidRPr="002E1133">
        <w:rPr>
          <w:rFonts w:ascii="Helvetica Neue" w:hAnsi="Helvetica Neue"/>
          <w:b/>
          <w:bCs/>
          <w:lang w:val="en-GB"/>
        </w:rPr>
        <w:t>Minimum wage:</w:t>
      </w:r>
      <w:r w:rsidRPr="002E1133">
        <w:rPr>
          <w:rFonts w:ascii="Helvetica Neue" w:hAnsi="Helvetica Neue"/>
          <w:lang w:val="en-GB"/>
        </w:rPr>
        <w:t xml:space="preserve"> In accordance with the collective agreement, the monthly gross wage is at least € 5,437.70 (14 times p.a.). </w:t>
      </w:r>
      <w:r w:rsidRPr="002E1133">
        <w:rPr>
          <w:rFonts w:ascii="Helvetica Neue" w:hAnsi="Helvetica Neue" w:cs="Verdana"/>
          <w:color w:val="000000"/>
          <w:lang w:val="en-GB"/>
        </w:rPr>
        <w:t>A possible higher salary, depending on qualifications and previous experience, is the subject of appeal hearings.</w:t>
      </w:r>
    </w:p>
    <w:p w14:paraId="2C08FCFE" w14:textId="6FDE730A" w:rsidR="00D73E74" w:rsidRPr="002E1133" w:rsidRDefault="00D73E74" w:rsidP="00D73E74">
      <w:pPr>
        <w:rPr>
          <w:rFonts w:ascii="Helvetica Neue" w:hAnsi="Helvetica Neue" w:cs="Verdana"/>
          <w:color w:val="000000"/>
          <w:lang w:val="en-GB"/>
        </w:rPr>
      </w:pPr>
    </w:p>
    <w:p w14:paraId="2DFEAEDE" w14:textId="77777777" w:rsidR="00D73E74" w:rsidRPr="002E1133" w:rsidRDefault="00D73E74" w:rsidP="00D73E74">
      <w:pPr>
        <w:rPr>
          <w:rFonts w:ascii="Helvetica Neue" w:hAnsi="Helvetica Neue"/>
          <w:b/>
          <w:bCs/>
          <w:lang w:val="en-US"/>
        </w:rPr>
      </w:pPr>
      <w:r w:rsidRPr="002E1133">
        <w:rPr>
          <w:rFonts w:ascii="Helvetica Neue" w:hAnsi="Helvetica Neue"/>
          <w:b/>
          <w:bCs/>
          <w:lang w:val="en-US"/>
        </w:rPr>
        <w:t>Employment requirements:</w:t>
      </w:r>
    </w:p>
    <w:p w14:paraId="45D37BE1" w14:textId="77777777" w:rsidR="00D73E74" w:rsidRPr="002E1133" w:rsidRDefault="00D73E74" w:rsidP="00D73E74">
      <w:pPr>
        <w:pStyle w:val="ListParagraph"/>
        <w:numPr>
          <w:ilvl w:val="0"/>
          <w:numId w:val="1"/>
        </w:numPr>
        <w:rPr>
          <w:rFonts w:ascii="Helvetica Neue" w:hAnsi="Helvetica Neue"/>
          <w:lang w:val="en-US"/>
        </w:rPr>
      </w:pPr>
      <w:r w:rsidRPr="002E1133">
        <w:rPr>
          <w:rFonts w:ascii="Helvetica Neue" w:hAnsi="Helvetica Neue"/>
          <w:lang w:val="en-US"/>
        </w:rPr>
        <w:t>A completed domestic or equivalent foreign higher education or a correspondingly equivalent artistic aptitude</w:t>
      </w:r>
    </w:p>
    <w:p w14:paraId="3FC37FAE" w14:textId="77777777" w:rsidR="00D73E74" w:rsidRPr="002E1133" w:rsidRDefault="00D73E74" w:rsidP="00D73E74">
      <w:pPr>
        <w:pStyle w:val="ListParagraph"/>
        <w:numPr>
          <w:ilvl w:val="0"/>
          <w:numId w:val="1"/>
        </w:numPr>
        <w:rPr>
          <w:rFonts w:ascii="Helvetica Neue" w:hAnsi="Helvetica Neue"/>
          <w:lang w:val="en-US"/>
        </w:rPr>
      </w:pPr>
      <w:r w:rsidRPr="002E1133">
        <w:rPr>
          <w:rFonts w:ascii="Helvetica Neue" w:hAnsi="Helvetica Neue"/>
          <w:lang w:val="en-US"/>
        </w:rPr>
        <w:t>An excellent artistic qualification for the position to be filled</w:t>
      </w:r>
    </w:p>
    <w:p w14:paraId="43F02D82" w14:textId="7F28153B" w:rsidR="00D73E74" w:rsidRPr="002E1133" w:rsidRDefault="00D73E74" w:rsidP="00D73E74">
      <w:pPr>
        <w:pStyle w:val="ListParagraph"/>
        <w:numPr>
          <w:ilvl w:val="0"/>
          <w:numId w:val="1"/>
        </w:numPr>
        <w:rPr>
          <w:rFonts w:ascii="Helvetica Neue" w:hAnsi="Helvetica Neue"/>
          <w:lang w:val="en-US"/>
        </w:rPr>
      </w:pPr>
      <w:r w:rsidRPr="002E1133">
        <w:rPr>
          <w:rFonts w:ascii="Helvetica Neue" w:hAnsi="Helvetica Neue"/>
          <w:lang w:val="en-US"/>
        </w:rPr>
        <w:t>Pedagogical and didactic experience in training and further education</w:t>
      </w:r>
    </w:p>
    <w:p w14:paraId="464CE9EB" w14:textId="77777777" w:rsidR="00D73E74" w:rsidRPr="002E1133" w:rsidRDefault="00D73E74" w:rsidP="00D73E74">
      <w:pPr>
        <w:rPr>
          <w:rFonts w:ascii="Helvetica Neue" w:hAnsi="Helvetica Neue"/>
          <w:b/>
          <w:bCs/>
          <w:lang w:val="en-GB"/>
        </w:rPr>
      </w:pPr>
      <w:r w:rsidRPr="002E1133">
        <w:rPr>
          <w:rFonts w:ascii="Helvetica Neue" w:hAnsi="Helvetica Neue"/>
          <w:b/>
          <w:bCs/>
          <w:lang w:val="en-GB"/>
        </w:rPr>
        <w:t>Desired qualifications:</w:t>
      </w:r>
    </w:p>
    <w:p w14:paraId="0C23A557" w14:textId="77777777" w:rsidR="00D73E74" w:rsidRPr="002E1133" w:rsidRDefault="00D73E74" w:rsidP="00D73E74">
      <w:pPr>
        <w:pStyle w:val="ListParagraph"/>
        <w:numPr>
          <w:ilvl w:val="0"/>
          <w:numId w:val="2"/>
        </w:numPr>
        <w:rPr>
          <w:rFonts w:ascii="Helvetica Neue" w:hAnsi="Helvetica Neue"/>
          <w:lang w:val="en-GB"/>
        </w:rPr>
      </w:pPr>
      <w:r w:rsidRPr="002E1133">
        <w:rPr>
          <w:rFonts w:ascii="Helvetica Neue" w:hAnsi="Helvetica Neue"/>
          <w:lang w:val="en-GB"/>
        </w:rPr>
        <w:t>Experience with national and international productions / co-productions</w:t>
      </w:r>
    </w:p>
    <w:p w14:paraId="6F0BCC33" w14:textId="69600F23" w:rsidR="00D73E74" w:rsidRPr="002E1133" w:rsidRDefault="00D73E74" w:rsidP="00D73E74">
      <w:pPr>
        <w:pStyle w:val="ListParagraph"/>
        <w:numPr>
          <w:ilvl w:val="0"/>
          <w:numId w:val="2"/>
        </w:numPr>
        <w:rPr>
          <w:rFonts w:ascii="Helvetica Neue" w:hAnsi="Helvetica Neue"/>
          <w:lang w:val="en-GB"/>
        </w:rPr>
      </w:pPr>
      <w:r w:rsidRPr="002E1133">
        <w:rPr>
          <w:rFonts w:ascii="Helvetica Neue" w:hAnsi="Helvetica Neue"/>
          <w:lang w:val="en-GB"/>
        </w:rPr>
        <w:t>Experience with script development, independently and in a team up to production readiness</w:t>
      </w:r>
    </w:p>
    <w:p w14:paraId="25319D04" w14:textId="4EC5F34A" w:rsidR="00D73E74" w:rsidRPr="002E1133" w:rsidRDefault="00D73E74" w:rsidP="00D73E74">
      <w:pPr>
        <w:pStyle w:val="ListParagraph"/>
        <w:numPr>
          <w:ilvl w:val="0"/>
          <w:numId w:val="2"/>
        </w:numPr>
        <w:rPr>
          <w:rFonts w:ascii="Helvetica Neue" w:hAnsi="Helvetica Neue"/>
          <w:lang w:val="en-GB"/>
        </w:rPr>
      </w:pPr>
      <w:r w:rsidRPr="002E1133">
        <w:rPr>
          <w:rFonts w:ascii="Helvetica Neue" w:hAnsi="Helvetica Neue"/>
          <w:lang w:val="en-GB"/>
        </w:rPr>
        <w:t>the required pedagogical and didactic suitability, which can be checked by means of a sample</w:t>
      </w:r>
      <w:r w:rsidRPr="002E1133">
        <w:rPr>
          <w:rFonts w:ascii="Helvetica Neue" w:hAnsi="Helvetica Neue"/>
          <w:lang w:val="en-GB"/>
        </w:rPr>
        <w:t xml:space="preserve"> lecture</w:t>
      </w:r>
    </w:p>
    <w:p w14:paraId="1B13419D" w14:textId="3D08ADCA" w:rsidR="00D73E74" w:rsidRPr="002E1133" w:rsidRDefault="00D73E74" w:rsidP="00D73E74">
      <w:pPr>
        <w:pStyle w:val="ListParagraph"/>
        <w:numPr>
          <w:ilvl w:val="0"/>
          <w:numId w:val="2"/>
        </w:numPr>
        <w:rPr>
          <w:rFonts w:ascii="Helvetica Neue" w:hAnsi="Helvetica Neue"/>
          <w:lang w:val="en-GB"/>
        </w:rPr>
      </w:pPr>
      <w:r w:rsidRPr="002E1133">
        <w:rPr>
          <w:rFonts w:ascii="Helvetica Neue" w:hAnsi="Helvetica Neue"/>
          <w:lang w:val="en-GB"/>
        </w:rPr>
        <w:t>Organizational leadership skills</w:t>
      </w:r>
    </w:p>
    <w:p w14:paraId="110000EB" w14:textId="7DA41141" w:rsidR="00D73E74" w:rsidRPr="002E1133" w:rsidRDefault="00D73E74" w:rsidP="00D73E74">
      <w:pPr>
        <w:pStyle w:val="ListParagraph"/>
        <w:numPr>
          <w:ilvl w:val="0"/>
          <w:numId w:val="2"/>
        </w:numPr>
        <w:rPr>
          <w:rFonts w:ascii="Helvetica Neue" w:hAnsi="Helvetica Neue"/>
          <w:lang w:val="en-GB"/>
        </w:rPr>
      </w:pPr>
      <w:r w:rsidRPr="002E1133">
        <w:rPr>
          <w:rFonts w:ascii="Helvetica Neue" w:hAnsi="Helvetica Neue"/>
          <w:lang w:val="en-GB"/>
        </w:rPr>
        <w:t>Interdisciplinarity and willingness to cooperate</w:t>
      </w:r>
    </w:p>
    <w:p w14:paraId="1A36DD1B" w14:textId="5F19CE7D" w:rsidR="00D73E74" w:rsidRPr="002E1133" w:rsidRDefault="00D73E74" w:rsidP="00D73E74">
      <w:pPr>
        <w:pStyle w:val="ListParagraph"/>
        <w:numPr>
          <w:ilvl w:val="0"/>
          <w:numId w:val="2"/>
        </w:numPr>
        <w:rPr>
          <w:rFonts w:ascii="Helvetica Neue" w:hAnsi="Helvetica Neue"/>
          <w:lang w:val="en-GB"/>
        </w:rPr>
      </w:pPr>
      <w:r w:rsidRPr="002E1133">
        <w:rPr>
          <w:rFonts w:ascii="Helvetica Neue" w:hAnsi="Helvetica Neue"/>
          <w:lang w:val="en-GB"/>
        </w:rPr>
        <w:t>Competence in the field of gender and diversity</w:t>
      </w:r>
    </w:p>
    <w:p w14:paraId="7C138B04" w14:textId="19979661" w:rsidR="00D73E74" w:rsidRPr="002E1133" w:rsidRDefault="00D73E74" w:rsidP="00D73E74">
      <w:pPr>
        <w:pStyle w:val="ListParagraph"/>
        <w:numPr>
          <w:ilvl w:val="0"/>
          <w:numId w:val="2"/>
        </w:numPr>
        <w:rPr>
          <w:rFonts w:ascii="Helvetica Neue" w:hAnsi="Helvetica Neue"/>
          <w:lang w:val="en-GB"/>
        </w:rPr>
      </w:pPr>
      <w:r w:rsidRPr="002E1133">
        <w:rPr>
          <w:rFonts w:ascii="Helvetica Neue" w:hAnsi="Helvetica Neue"/>
          <w:lang w:val="en-GB"/>
        </w:rPr>
        <w:t>Competence in inter- and transdisciplinary cooperation</w:t>
      </w:r>
    </w:p>
    <w:p w14:paraId="11AD834B" w14:textId="77777777" w:rsidR="00D73E74" w:rsidRPr="002E1133" w:rsidRDefault="00D73E74" w:rsidP="00D73E74">
      <w:pPr>
        <w:ind w:left="360"/>
        <w:rPr>
          <w:rFonts w:ascii="Helvetica Neue" w:hAnsi="Helvetica Neue"/>
          <w:b/>
          <w:bCs/>
          <w:lang w:val="en-GB"/>
        </w:rPr>
      </w:pPr>
      <w:r w:rsidRPr="002E1133">
        <w:rPr>
          <w:rFonts w:ascii="Helvetica Neue" w:hAnsi="Helvetica Neue"/>
          <w:b/>
          <w:bCs/>
          <w:lang w:val="en-GB"/>
        </w:rPr>
        <w:t>Duties:</w:t>
      </w:r>
    </w:p>
    <w:p w14:paraId="6770B864" w14:textId="08B29C4E" w:rsidR="00D73E74" w:rsidRPr="002E1133" w:rsidRDefault="00D73E74" w:rsidP="00D73E74">
      <w:pPr>
        <w:pStyle w:val="ListParagraph"/>
        <w:rPr>
          <w:rFonts w:ascii="Helvetica Neue" w:hAnsi="Helvetica Neue"/>
          <w:lang w:val="en-GB"/>
        </w:rPr>
      </w:pPr>
      <w:r w:rsidRPr="002E1133">
        <w:rPr>
          <w:rFonts w:ascii="Helvetica Neue" w:hAnsi="Helvetica Neue"/>
          <w:lang w:val="en-GB"/>
        </w:rPr>
        <w:t>The area of responsibility to be taken on involves the representation of the directing department in the investigation and development of the arts, teaching, examination activities and the tutorship of students (especially bachelor's and master's degree directing). Additionally, the running or participation in interdisciplinary (research) projects in the film and media sector. Involvement in organizational, administrative and evaluation tasks including commissions and committees of the university.</w:t>
      </w:r>
    </w:p>
    <w:p w14:paraId="2E06DAF1" w14:textId="348B9E17" w:rsidR="00D73E74" w:rsidRPr="002E1133" w:rsidRDefault="00D73E74" w:rsidP="00D73E74">
      <w:pPr>
        <w:pStyle w:val="ListParagraph"/>
        <w:rPr>
          <w:rFonts w:ascii="Helvetica Neue" w:hAnsi="Helvetica Neue"/>
          <w:lang w:val="en-GB"/>
        </w:rPr>
      </w:pPr>
    </w:p>
    <w:p w14:paraId="6B3CA4DB" w14:textId="3A173210" w:rsidR="00D73E74" w:rsidRPr="002E1133" w:rsidRDefault="00D73E74" w:rsidP="00D73E74">
      <w:pPr>
        <w:pStyle w:val="ListParagraph"/>
        <w:ind w:left="0"/>
        <w:rPr>
          <w:rFonts w:ascii="Helvetica Neue" w:hAnsi="Helvetica Neue"/>
          <w:b/>
          <w:lang w:val="en-US"/>
        </w:rPr>
      </w:pPr>
      <w:r w:rsidRPr="002E1133">
        <w:rPr>
          <w:rFonts w:ascii="Helvetica Neue" w:hAnsi="Helvetica Neue"/>
          <w:b/>
          <w:lang w:val="en-US"/>
        </w:rPr>
        <w:t>Deadline for Applications:</w:t>
      </w:r>
      <w:r w:rsidRPr="002E1133">
        <w:rPr>
          <w:rFonts w:ascii="Helvetica Neue" w:hAnsi="Helvetica Neue"/>
          <w:b/>
          <w:lang w:val="en-US"/>
        </w:rPr>
        <w:t xml:space="preserve"> </w:t>
      </w:r>
      <w:r w:rsidRPr="002E1133">
        <w:rPr>
          <w:rFonts w:ascii="Helvetica Neue" w:hAnsi="Helvetica Neue"/>
          <w:bCs/>
          <w:lang w:val="en-US"/>
        </w:rPr>
        <w:t>23 November 2022</w:t>
      </w:r>
    </w:p>
    <w:p w14:paraId="26E85114" w14:textId="3C62B0C4" w:rsidR="00D73E74" w:rsidRPr="002E1133" w:rsidRDefault="00D73E74" w:rsidP="00D73E74">
      <w:pPr>
        <w:pStyle w:val="ListParagraph"/>
        <w:ind w:left="0"/>
        <w:rPr>
          <w:rFonts w:ascii="Helvetica Neue" w:hAnsi="Helvetica Neue"/>
          <w:lang w:val="en-GB"/>
        </w:rPr>
      </w:pPr>
    </w:p>
    <w:p w14:paraId="509E1B51" w14:textId="128BDA5A" w:rsidR="00D73E74" w:rsidRPr="002E1133" w:rsidRDefault="00D73E74" w:rsidP="00D73E74">
      <w:pPr>
        <w:rPr>
          <w:rFonts w:ascii="Helvetica Neue" w:hAnsi="Helvetica Neue"/>
          <w:lang w:val="en-GB"/>
        </w:rPr>
      </w:pPr>
      <w:r w:rsidRPr="002E1133">
        <w:rPr>
          <w:rFonts w:ascii="Helvetica Neue" w:hAnsi="Helvetica Neue"/>
          <w:lang w:val="en-GB"/>
        </w:rPr>
        <w:lastRenderedPageBreak/>
        <w:t>Applications can only be submitted via the mdw application portal</w:t>
      </w:r>
      <w:r w:rsidR="008F7E90" w:rsidRPr="002E1133">
        <w:rPr>
          <w:rFonts w:ascii="Helvetica Neue" w:hAnsi="Helvetica Neue"/>
          <w:lang w:val="en-GB"/>
        </w:rPr>
        <w:t xml:space="preserve"> </w:t>
      </w:r>
      <w:r w:rsidRPr="002E1133">
        <w:rPr>
          <w:rFonts w:ascii="Helvetica Neue" w:hAnsi="Helvetica Neue"/>
          <w:lang w:val="en-GB"/>
        </w:rPr>
        <w:t>www.mdw.ac.at/bewerbungsportal. All documents are to be uploaded directly to the portal in PDF form.</w:t>
      </w:r>
    </w:p>
    <w:p w14:paraId="5C8ADD6C" w14:textId="77777777" w:rsidR="00D73E74" w:rsidRPr="002E1133" w:rsidRDefault="00D73E74" w:rsidP="00D73E74">
      <w:pPr>
        <w:rPr>
          <w:rFonts w:ascii="Helvetica Neue" w:hAnsi="Helvetica Neue"/>
          <w:lang w:val="en-GB"/>
        </w:rPr>
      </w:pPr>
      <w:r w:rsidRPr="002E1133">
        <w:rPr>
          <w:rFonts w:ascii="Helvetica Neue" w:hAnsi="Helvetica Neue"/>
          <w:lang w:val="en-GB"/>
        </w:rPr>
        <w:t xml:space="preserve">As an employer, the mdw - University of Music and Performing Arts Vienna ensures that all qualified applicants are treated equally regardless of gender, gender identity, sexual orientation, ethnic affiliation, religion, ideology, </w:t>
      </w:r>
      <w:proofErr w:type="gramStart"/>
      <w:r w:rsidRPr="002E1133">
        <w:rPr>
          <w:rFonts w:ascii="Helvetica Neue" w:hAnsi="Helvetica Neue"/>
          <w:lang w:val="en-GB"/>
        </w:rPr>
        <w:t>age</w:t>
      </w:r>
      <w:proofErr w:type="gramEnd"/>
      <w:r w:rsidRPr="002E1133">
        <w:rPr>
          <w:rFonts w:ascii="Helvetica Neue" w:hAnsi="Helvetica Neue"/>
          <w:lang w:val="en-GB"/>
        </w:rPr>
        <w:t xml:space="preserve"> or disability.</w:t>
      </w:r>
    </w:p>
    <w:p w14:paraId="565D60C2" w14:textId="77777777" w:rsidR="00D73E74" w:rsidRPr="002E1133" w:rsidRDefault="00D73E74" w:rsidP="00D73E74">
      <w:pPr>
        <w:rPr>
          <w:rFonts w:ascii="Helvetica Neue" w:hAnsi="Helvetica Neue"/>
          <w:lang w:val="en-GB"/>
        </w:rPr>
      </w:pPr>
      <w:r w:rsidRPr="002E1133">
        <w:rPr>
          <w:rFonts w:ascii="Helvetica Neue" w:hAnsi="Helvetica Neue"/>
          <w:lang w:val="en-GB"/>
        </w:rPr>
        <w:t xml:space="preserve">The university aims to increase the proportion of women in academic, </w:t>
      </w:r>
      <w:proofErr w:type="gramStart"/>
      <w:r w:rsidRPr="002E1133">
        <w:rPr>
          <w:rFonts w:ascii="Helvetica Neue" w:hAnsi="Helvetica Neue"/>
          <w:lang w:val="en-GB"/>
        </w:rPr>
        <w:t>artistic</w:t>
      </w:r>
      <w:proofErr w:type="gramEnd"/>
      <w:r w:rsidRPr="002E1133">
        <w:rPr>
          <w:rFonts w:ascii="Helvetica Neue" w:hAnsi="Helvetica Neue"/>
          <w:lang w:val="en-GB"/>
        </w:rPr>
        <w:t xml:space="preserve"> and general university staff, particularly in management positions, and therefore expressly encourages qualified women to apply.</w:t>
      </w:r>
    </w:p>
    <w:p w14:paraId="5755DB3A" w14:textId="77777777" w:rsidR="00D73E74" w:rsidRPr="002E1133" w:rsidRDefault="00D73E74" w:rsidP="00D73E74">
      <w:pPr>
        <w:rPr>
          <w:rFonts w:ascii="Helvetica Neue" w:hAnsi="Helvetica Neue"/>
          <w:lang w:val="en-GB"/>
        </w:rPr>
      </w:pPr>
      <w:r w:rsidRPr="002E1133">
        <w:rPr>
          <w:rFonts w:ascii="Helvetica Neue" w:hAnsi="Helvetica Neue"/>
          <w:lang w:val="en-GB"/>
        </w:rPr>
        <w:t xml:space="preserve">Applicants are not entitled to compensation for travel and subsistence costs incurred </w:t>
      </w:r>
      <w:proofErr w:type="gramStart"/>
      <w:r w:rsidRPr="002E1133">
        <w:rPr>
          <w:rFonts w:ascii="Helvetica Neue" w:hAnsi="Helvetica Neue"/>
          <w:lang w:val="en-GB"/>
        </w:rPr>
        <w:t>as a result of</w:t>
      </w:r>
      <w:proofErr w:type="gramEnd"/>
      <w:r w:rsidRPr="002E1133">
        <w:rPr>
          <w:rFonts w:ascii="Helvetica Neue" w:hAnsi="Helvetica Neue"/>
          <w:lang w:val="en-GB"/>
        </w:rPr>
        <w:t xml:space="preserve"> the admission procedure.</w:t>
      </w:r>
    </w:p>
    <w:p w14:paraId="13C8175D" w14:textId="77777777" w:rsidR="00D73E74" w:rsidRPr="002E1133" w:rsidRDefault="00D73E74" w:rsidP="00D73E74">
      <w:pPr>
        <w:rPr>
          <w:rFonts w:ascii="Helvetica Neue" w:hAnsi="Helvetica Neue"/>
          <w:lang w:val="en-GB"/>
        </w:rPr>
      </w:pPr>
    </w:p>
    <w:p w14:paraId="31241749" w14:textId="7E3515B6" w:rsidR="00D73E74" w:rsidRPr="002E1133" w:rsidRDefault="00D73E74" w:rsidP="008F7E90">
      <w:pPr>
        <w:pStyle w:val="ListParagraph"/>
        <w:ind w:left="0"/>
        <w:jc w:val="center"/>
        <w:rPr>
          <w:rFonts w:ascii="Helvetica Neue" w:hAnsi="Helvetica Neue"/>
          <w:lang w:val="en-GB"/>
        </w:rPr>
      </w:pPr>
      <w:r w:rsidRPr="002E1133">
        <w:rPr>
          <w:rFonts w:ascii="Helvetica Neue" w:hAnsi="Helvetica Neue"/>
          <w:lang w:val="en-GB"/>
        </w:rPr>
        <w:t xml:space="preserve">The Rector: Ulrike </w:t>
      </w:r>
      <w:proofErr w:type="spellStart"/>
      <w:r w:rsidRPr="002E1133">
        <w:rPr>
          <w:rFonts w:ascii="Helvetica Neue" w:hAnsi="Helvetica Neue"/>
          <w:lang w:val="en-GB"/>
        </w:rPr>
        <w:t>Sych</w:t>
      </w:r>
      <w:proofErr w:type="spellEnd"/>
    </w:p>
    <w:p w14:paraId="32A5C36E" w14:textId="77777777" w:rsidR="00D73E74" w:rsidRPr="002E1133" w:rsidRDefault="00D73E74" w:rsidP="00D73E74">
      <w:pPr>
        <w:rPr>
          <w:rFonts w:ascii="Helvetica Neue" w:hAnsi="Helvetica Neue"/>
          <w:lang w:val="en-GB"/>
        </w:rPr>
      </w:pPr>
    </w:p>
    <w:p w14:paraId="695B9A84" w14:textId="77777777" w:rsidR="00D73E74" w:rsidRPr="002E1133" w:rsidRDefault="00D73E74" w:rsidP="00D73E74">
      <w:pPr>
        <w:rPr>
          <w:rFonts w:ascii="Helvetica Neue" w:hAnsi="Helvetica Neue"/>
          <w:lang w:val="en-US"/>
        </w:rPr>
      </w:pPr>
    </w:p>
    <w:sectPr w:rsidR="00D73E74" w:rsidRPr="002E1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B1F0D"/>
    <w:multiLevelType w:val="hybridMultilevel"/>
    <w:tmpl w:val="F49A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80518"/>
    <w:multiLevelType w:val="hybridMultilevel"/>
    <w:tmpl w:val="0F54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178871">
    <w:abstractNumId w:val="1"/>
  </w:num>
  <w:num w:numId="2" w16cid:durableId="187696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74"/>
    <w:rsid w:val="001139F2"/>
    <w:rsid w:val="002E1133"/>
    <w:rsid w:val="00392CFA"/>
    <w:rsid w:val="006058D7"/>
    <w:rsid w:val="008F7E90"/>
    <w:rsid w:val="009B5CDD"/>
    <w:rsid w:val="00D73E74"/>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716FDFF0"/>
  <w15:chartTrackingRefBased/>
  <w15:docId w15:val="{B4781BF2-FFEE-124C-9910-EB0272F5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E74"/>
    <w:pPr>
      <w:spacing w:after="160" w:line="259" w:lineRule="auto"/>
    </w:pPr>
    <w:rPr>
      <w:sz w:val="22"/>
      <w:szCs w:val="22"/>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E74"/>
    <w:pPr>
      <w:autoSpaceDE w:val="0"/>
      <w:autoSpaceDN w:val="0"/>
      <w:adjustRightInd w:val="0"/>
    </w:pPr>
    <w:rPr>
      <w:rFonts w:ascii="Verdana" w:hAnsi="Verdana" w:cs="Verdana"/>
      <w:color w:val="000000"/>
      <w:lang w:val="de-AT"/>
    </w:rPr>
  </w:style>
  <w:style w:type="paragraph" w:styleId="ListParagraph">
    <w:name w:val="List Paragraph"/>
    <w:basedOn w:val="Normal"/>
    <w:uiPriority w:val="34"/>
    <w:qFormat/>
    <w:rsid w:val="00D7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Stallybrass</dc:creator>
  <cp:keywords/>
  <dc:description/>
  <cp:lastModifiedBy>Christopher Stallybrass</cp:lastModifiedBy>
  <cp:revision>2</cp:revision>
  <dcterms:created xsi:type="dcterms:W3CDTF">2022-10-30T13:08:00Z</dcterms:created>
  <dcterms:modified xsi:type="dcterms:W3CDTF">2022-10-30T13:08:00Z</dcterms:modified>
</cp:coreProperties>
</file>